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2F3C1" w14:textId="77777777" w:rsidR="007851F0" w:rsidRDefault="003168AD">
      <w:pPr>
        <w:pStyle w:val="BodyText"/>
        <w:ind w:left="4713"/>
        <w:rPr>
          <w:rFonts w:ascii="Times New Roman"/>
          <w:sz w:val="20"/>
        </w:rPr>
      </w:pPr>
      <w:r>
        <w:rPr>
          <w:noProof/>
        </w:rPr>
        <w:drawing>
          <wp:anchor distT="0" distB="0" distL="0" distR="0" simplePos="0" relativeHeight="487325696" behindDoc="1" locked="0" layoutInCell="1" allowOverlap="1" wp14:anchorId="62C6537C" wp14:editId="6D7DB979">
            <wp:simplePos x="0" y="0"/>
            <wp:positionH relativeFrom="page">
              <wp:posOffset>0</wp:posOffset>
            </wp:positionH>
            <wp:positionV relativeFrom="page">
              <wp:posOffset>4716455</wp:posOffset>
            </wp:positionV>
            <wp:extent cx="7554341" cy="59759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7554341" cy="5975926"/>
                    </a:xfrm>
                    <a:prstGeom prst="rect">
                      <a:avLst/>
                    </a:prstGeom>
                  </pic:spPr>
                </pic:pic>
              </a:graphicData>
            </a:graphic>
          </wp:anchor>
        </w:drawing>
      </w:r>
      <w:r>
        <w:rPr>
          <w:rFonts w:ascii="Times New Roman"/>
          <w:noProof/>
          <w:sz w:val="20"/>
        </w:rPr>
        <w:drawing>
          <wp:inline distT="0" distB="0" distL="0" distR="0" wp14:anchorId="0B4159B6" wp14:editId="651B4D3E">
            <wp:extent cx="3757875" cy="15544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757875" cy="1554479"/>
                    </a:xfrm>
                    <a:prstGeom prst="rect">
                      <a:avLst/>
                    </a:prstGeom>
                  </pic:spPr>
                </pic:pic>
              </a:graphicData>
            </a:graphic>
          </wp:inline>
        </w:drawing>
      </w:r>
    </w:p>
    <w:p w14:paraId="42AE163E" w14:textId="77777777" w:rsidR="007851F0" w:rsidRDefault="007851F0">
      <w:pPr>
        <w:pStyle w:val="BodyText"/>
        <w:rPr>
          <w:rFonts w:ascii="Times New Roman"/>
          <w:sz w:val="20"/>
        </w:rPr>
      </w:pPr>
    </w:p>
    <w:p w14:paraId="2B982E47" w14:textId="77777777" w:rsidR="007851F0" w:rsidRDefault="007851F0">
      <w:pPr>
        <w:pStyle w:val="BodyText"/>
        <w:rPr>
          <w:rFonts w:ascii="Times New Roman"/>
          <w:sz w:val="20"/>
        </w:rPr>
      </w:pPr>
    </w:p>
    <w:p w14:paraId="083426E6" w14:textId="77777777" w:rsidR="007851F0" w:rsidRDefault="007851F0">
      <w:pPr>
        <w:pStyle w:val="BodyText"/>
        <w:spacing w:before="2"/>
        <w:rPr>
          <w:rFonts w:ascii="Times New Roman"/>
          <w:sz w:val="17"/>
        </w:rPr>
      </w:pPr>
    </w:p>
    <w:p w14:paraId="53C4F582" w14:textId="77777777" w:rsidR="007851F0" w:rsidRDefault="003168AD">
      <w:pPr>
        <w:pStyle w:val="Title"/>
      </w:pPr>
      <w:r>
        <w:rPr>
          <w:color w:val="500778"/>
        </w:rPr>
        <w:t>Managing for Excellence:</w:t>
      </w:r>
    </w:p>
    <w:p w14:paraId="460B5FA8" w14:textId="77777777" w:rsidR="007851F0" w:rsidRDefault="003168AD">
      <w:pPr>
        <w:spacing w:before="492"/>
        <w:ind w:left="255"/>
        <w:rPr>
          <w:b/>
          <w:sz w:val="48"/>
        </w:rPr>
      </w:pPr>
      <w:r>
        <w:rPr>
          <w:b/>
          <w:color w:val="500778"/>
          <w:sz w:val="48"/>
        </w:rPr>
        <w:t>Our approach to performance management</w:t>
      </w:r>
    </w:p>
    <w:p w14:paraId="3D618B4B" w14:textId="77777777" w:rsidR="007851F0" w:rsidRDefault="007851F0">
      <w:pPr>
        <w:pStyle w:val="BodyText"/>
        <w:rPr>
          <w:b/>
          <w:sz w:val="54"/>
        </w:rPr>
      </w:pPr>
    </w:p>
    <w:p w14:paraId="62299F39" w14:textId="77777777" w:rsidR="007851F0" w:rsidRDefault="007851F0">
      <w:pPr>
        <w:pStyle w:val="BodyText"/>
        <w:rPr>
          <w:b/>
          <w:sz w:val="54"/>
        </w:rPr>
      </w:pPr>
    </w:p>
    <w:p w14:paraId="71CE4BE2" w14:textId="77777777" w:rsidR="007851F0" w:rsidRDefault="007851F0">
      <w:pPr>
        <w:pStyle w:val="BodyText"/>
        <w:spacing w:before="6"/>
        <w:rPr>
          <w:b/>
          <w:sz w:val="42"/>
        </w:rPr>
      </w:pPr>
    </w:p>
    <w:p w14:paraId="124218D0" w14:textId="4BFCECBF" w:rsidR="007851F0" w:rsidRDefault="00257D3F">
      <w:pPr>
        <w:ind w:left="389"/>
        <w:rPr>
          <w:i/>
          <w:sz w:val="28"/>
        </w:rPr>
      </w:pPr>
      <w:r>
        <w:rPr>
          <w:i/>
          <w:sz w:val="28"/>
        </w:rPr>
        <w:t xml:space="preserve">Updated </w:t>
      </w:r>
      <w:r w:rsidR="00335D5D">
        <w:rPr>
          <w:i/>
          <w:sz w:val="28"/>
        </w:rPr>
        <w:t>June</w:t>
      </w:r>
      <w:r w:rsidR="00D658DF">
        <w:rPr>
          <w:i/>
          <w:sz w:val="28"/>
        </w:rPr>
        <w:t xml:space="preserve"> 2021</w:t>
      </w:r>
    </w:p>
    <w:p w14:paraId="0CBE92D9" w14:textId="77777777" w:rsidR="007851F0" w:rsidRDefault="007851F0">
      <w:pPr>
        <w:rPr>
          <w:sz w:val="28"/>
        </w:rPr>
        <w:sectPr w:rsidR="007851F0">
          <w:type w:val="continuous"/>
          <w:pgSz w:w="11910" w:h="16840"/>
          <w:pgMar w:top="700" w:right="500" w:bottom="0" w:left="520" w:header="720" w:footer="720" w:gutter="0"/>
          <w:cols w:space="720"/>
        </w:sectPr>
      </w:pPr>
    </w:p>
    <w:p w14:paraId="0614338D" w14:textId="77777777" w:rsidR="007851F0" w:rsidRDefault="003168AD">
      <w:pPr>
        <w:pStyle w:val="BodyText"/>
        <w:rPr>
          <w:i/>
          <w:sz w:val="20"/>
        </w:rPr>
      </w:pPr>
      <w:r>
        <w:rPr>
          <w:noProof/>
        </w:rPr>
        <w:lastRenderedPageBreak/>
        <w:drawing>
          <wp:anchor distT="0" distB="0" distL="0" distR="0" simplePos="0" relativeHeight="15729152" behindDoc="1" locked="0" layoutInCell="1" allowOverlap="1" wp14:anchorId="636F3137" wp14:editId="74E2F0DA">
            <wp:simplePos x="0" y="0"/>
            <wp:positionH relativeFrom="page">
              <wp:posOffset>3521839</wp:posOffset>
            </wp:positionH>
            <wp:positionV relativeFrom="page">
              <wp:posOffset>12</wp:posOffset>
            </wp:positionV>
            <wp:extent cx="4036286" cy="93178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4036286" cy="931786"/>
                    </a:xfrm>
                    <a:prstGeom prst="rect">
                      <a:avLst/>
                    </a:prstGeom>
                  </pic:spPr>
                </pic:pic>
              </a:graphicData>
            </a:graphic>
          </wp:anchor>
        </w:drawing>
      </w:r>
    </w:p>
    <w:p w14:paraId="500A5BD9" w14:textId="77777777" w:rsidR="007851F0" w:rsidRDefault="007851F0">
      <w:pPr>
        <w:pStyle w:val="BodyText"/>
        <w:rPr>
          <w:i/>
          <w:sz w:val="20"/>
        </w:rPr>
      </w:pPr>
    </w:p>
    <w:p w14:paraId="38727371" w14:textId="77777777" w:rsidR="007851F0" w:rsidRDefault="007851F0">
      <w:pPr>
        <w:pStyle w:val="BodyText"/>
        <w:rPr>
          <w:i/>
          <w:sz w:val="20"/>
        </w:rPr>
      </w:pPr>
    </w:p>
    <w:p w14:paraId="19C38733" w14:textId="77777777" w:rsidR="007851F0" w:rsidRDefault="007851F0">
      <w:pPr>
        <w:pStyle w:val="BodyText"/>
        <w:rPr>
          <w:i/>
          <w:sz w:val="20"/>
        </w:rPr>
      </w:pPr>
    </w:p>
    <w:p w14:paraId="485CBC9D" w14:textId="77777777" w:rsidR="001F0EC7" w:rsidRDefault="001F0EC7" w:rsidP="00D106B7">
      <w:pPr>
        <w:pStyle w:val="BodyText"/>
        <w:spacing w:line="271" w:lineRule="auto"/>
        <w:ind w:right="350"/>
      </w:pPr>
    </w:p>
    <w:p w14:paraId="68695FBF" w14:textId="77777777" w:rsidR="001F0EC7" w:rsidRDefault="001F0EC7" w:rsidP="00D106B7">
      <w:pPr>
        <w:pStyle w:val="BodyText"/>
        <w:spacing w:line="271" w:lineRule="auto"/>
        <w:ind w:right="350"/>
      </w:pPr>
    </w:p>
    <w:p w14:paraId="49821683" w14:textId="28BCA742" w:rsidR="006C2D54" w:rsidRDefault="003168AD" w:rsidP="00D106B7">
      <w:pPr>
        <w:pStyle w:val="BodyText"/>
        <w:spacing w:line="271" w:lineRule="auto"/>
        <w:ind w:right="350"/>
      </w:pPr>
      <w:r>
        <w:t>The benefits that come from having a skilled, engaged and motivated workforce are critical to our success. Regular performance conversations and coaching has a positive impact on performance. It also improves engagement, wellbeing and resilience levels.</w:t>
      </w:r>
      <w:r w:rsidR="005507D1">
        <w:t xml:space="preserve">  </w:t>
      </w:r>
    </w:p>
    <w:p w14:paraId="25FBB3D4" w14:textId="77777777" w:rsidR="007851F0" w:rsidRDefault="007851F0">
      <w:pPr>
        <w:pStyle w:val="BodyText"/>
        <w:spacing w:before="5"/>
        <w:rPr>
          <w:sz w:val="21"/>
        </w:rPr>
      </w:pPr>
    </w:p>
    <w:p w14:paraId="49E8D366" w14:textId="36FF3943" w:rsidR="007851F0" w:rsidRDefault="003168AD">
      <w:pPr>
        <w:pStyle w:val="BodyText"/>
        <w:spacing w:before="118" w:line="268" w:lineRule="auto"/>
        <w:ind w:left="101" w:right="1056"/>
      </w:pPr>
      <w:r>
        <w:t>Our</w:t>
      </w:r>
      <w:hyperlink r:id="rId16">
        <w:r>
          <w:rPr>
            <w:color w:val="085295"/>
            <w:u w:val="single" w:color="085295"/>
          </w:rPr>
          <w:t xml:space="preserve"> behaviours</w:t>
        </w:r>
        <w:r>
          <w:rPr>
            <w:color w:val="085295"/>
          </w:rPr>
          <w:t xml:space="preserve"> </w:t>
        </w:r>
      </w:hyperlink>
      <w:r>
        <w:t>and individual objectives are linked to our</w:t>
      </w:r>
      <w:r>
        <w:rPr>
          <w:color w:val="085295"/>
          <w:u w:val="single" w:color="085295"/>
        </w:rPr>
        <w:t xml:space="preserve"> </w:t>
      </w:r>
      <w:hyperlink r:id="rId17">
        <w:r>
          <w:rPr>
            <w:color w:val="085295"/>
            <w:u w:val="single" w:color="085295"/>
          </w:rPr>
          <w:t>strategic vision, aims and priorities</w:t>
        </w:r>
        <w:r>
          <w:t xml:space="preserve">. </w:t>
        </w:r>
      </w:hyperlink>
      <w:r>
        <w:t>This helps us understand the purpose of our role and take responsibility for our own performance at work. It also complements good day-to-day management practice.</w:t>
      </w:r>
      <w:bookmarkStart w:id="0" w:name="_Hlk71122716"/>
      <w:r w:rsidR="00540E98">
        <w:t xml:space="preserve"> </w:t>
      </w:r>
      <w:r>
        <w:t xml:space="preserve">It enables everyone to respond </w:t>
      </w:r>
      <w:bookmarkEnd w:id="0"/>
      <w:r>
        <w:t>to the changing and challenging environment in which we’re operating. Our approach is underpinned using the following</w:t>
      </w:r>
      <w:r>
        <w:rPr>
          <w:spacing w:val="-13"/>
        </w:rPr>
        <w:t xml:space="preserve"> </w:t>
      </w:r>
      <w:r>
        <w:t>principles:</w:t>
      </w:r>
    </w:p>
    <w:p w14:paraId="0402C52D" w14:textId="77777777" w:rsidR="007851F0" w:rsidRDefault="003168AD">
      <w:pPr>
        <w:pStyle w:val="ListParagraph"/>
        <w:numPr>
          <w:ilvl w:val="0"/>
          <w:numId w:val="1"/>
        </w:numPr>
        <w:tabs>
          <w:tab w:val="left" w:pos="1234"/>
          <w:tab w:val="left" w:pos="1235"/>
        </w:tabs>
        <w:spacing w:before="124"/>
        <w:rPr>
          <w:sz w:val="24"/>
        </w:rPr>
      </w:pPr>
      <w:r>
        <w:rPr>
          <w:sz w:val="24"/>
        </w:rPr>
        <w:t>quality conversations to drive high</w:t>
      </w:r>
      <w:r>
        <w:rPr>
          <w:spacing w:val="-23"/>
          <w:sz w:val="24"/>
        </w:rPr>
        <w:t xml:space="preserve"> </w:t>
      </w:r>
      <w:r>
        <w:rPr>
          <w:sz w:val="24"/>
        </w:rPr>
        <w:t>performance;</w:t>
      </w:r>
    </w:p>
    <w:p w14:paraId="79531002" w14:textId="77777777" w:rsidR="007851F0" w:rsidRDefault="003168AD">
      <w:pPr>
        <w:pStyle w:val="ListParagraph"/>
        <w:numPr>
          <w:ilvl w:val="0"/>
          <w:numId w:val="1"/>
        </w:numPr>
        <w:tabs>
          <w:tab w:val="left" w:pos="1234"/>
          <w:tab w:val="left" w:pos="1235"/>
        </w:tabs>
        <w:spacing w:before="33"/>
        <w:rPr>
          <w:sz w:val="24"/>
        </w:rPr>
      </w:pPr>
      <w:r>
        <w:rPr>
          <w:sz w:val="24"/>
        </w:rPr>
        <w:t>conversations at regular intervals relevant to the</w:t>
      </w:r>
      <w:r>
        <w:rPr>
          <w:spacing w:val="-6"/>
          <w:sz w:val="24"/>
        </w:rPr>
        <w:t xml:space="preserve"> </w:t>
      </w:r>
      <w:r>
        <w:rPr>
          <w:sz w:val="24"/>
        </w:rPr>
        <w:t>role;</w:t>
      </w:r>
    </w:p>
    <w:p w14:paraId="029A1391" w14:textId="77777777" w:rsidR="007851F0" w:rsidRDefault="003168AD">
      <w:pPr>
        <w:pStyle w:val="ListParagraph"/>
        <w:numPr>
          <w:ilvl w:val="0"/>
          <w:numId w:val="1"/>
        </w:numPr>
        <w:tabs>
          <w:tab w:val="left" w:pos="1234"/>
          <w:tab w:val="left" w:pos="1235"/>
        </w:tabs>
        <w:spacing w:before="36"/>
        <w:rPr>
          <w:sz w:val="24"/>
        </w:rPr>
      </w:pPr>
      <w:r>
        <w:rPr>
          <w:sz w:val="24"/>
        </w:rPr>
        <w:t>proportionate, open and</w:t>
      </w:r>
      <w:r>
        <w:rPr>
          <w:spacing w:val="-2"/>
          <w:sz w:val="24"/>
        </w:rPr>
        <w:t xml:space="preserve"> </w:t>
      </w:r>
      <w:r>
        <w:rPr>
          <w:sz w:val="24"/>
        </w:rPr>
        <w:t>straightforward;</w:t>
      </w:r>
    </w:p>
    <w:p w14:paraId="6BED5872" w14:textId="77777777" w:rsidR="007851F0" w:rsidRDefault="003168AD">
      <w:pPr>
        <w:pStyle w:val="ListParagraph"/>
        <w:numPr>
          <w:ilvl w:val="0"/>
          <w:numId w:val="1"/>
        </w:numPr>
        <w:tabs>
          <w:tab w:val="left" w:pos="1234"/>
          <w:tab w:val="left" w:pos="1235"/>
        </w:tabs>
        <w:spacing w:before="37"/>
        <w:rPr>
          <w:sz w:val="24"/>
        </w:rPr>
      </w:pPr>
      <w:r>
        <w:rPr>
          <w:sz w:val="24"/>
        </w:rPr>
        <w:t>colleagues are empowered to take ownership of their performance and</w:t>
      </w:r>
      <w:r>
        <w:rPr>
          <w:spacing w:val="-23"/>
          <w:sz w:val="24"/>
        </w:rPr>
        <w:t xml:space="preserve"> </w:t>
      </w:r>
      <w:r>
        <w:rPr>
          <w:sz w:val="24"/>
        </w:rPr>
        <w:t>development;</w:t>
      </w:r>
    </w:p>
    <w:p w14:paraId="0B670528" w14:textId="3E62BE36" w:rsidR="007851F0" w:rsidRDefault="003168AD">
      <w:pPr>
        <w:pStyle w:val="ListParagraph"/>
        <w:numPr>
          <w:ilvl w:val="0"/>
          <w:numId w:val="1"/>
        </w:numPr>
        <w:tabs>
          <w:tab w:val="left" w:pos="1234"/>
          <w:tab w:val="left" w:pos="1235"/>
        </w:tabs>
        <w:spacing w:before="34" w:line="271" w:lineRule="auto"/>
        <w:ind w:right="450"/>
        <w:rPr>
          <w:sz w:val="24"/>
        </w:rPr>
      </w:pPr>
      <w:r>
        <w:rPr>
          <w:sz w:val="24"/>
        </w:rPr>
        <w:t>managers using a coaching style by providing advice to stay on track toward objectives;</w:t>
      </w:r>
      <w:r>
        <w:rPr>
          <w:spacing w:val="-1"/>
          <w:sz w:val="24"/>
        </w:rPr>
        <w:t xml:space="preserve"> </w:t>
      </w:r>
      <w:r>
        <w:rPr>
          <w:sz w:val="24"/>
        </w:rPr>
        <w:t>and</w:t>
      </w:r>
    </w:p>
    <w:p w14:paraId="590589DB" w14:textId="7062BC73" w:rsidR="001F0EC7" w:rsidRPr="001F0EC7" w:rsidRDefault="003168AD" w:rsidP="001F0EC7">
      <w:pPr>
        <w:pStyle w:val="ListParagraph"/>
        <w:numPr>
          <w:ilvl w:val="0"/>
          <w:numId w:val="1"/>
        </w:numPr>
        <w:tabs>
          <w:tab w:val="left" w:pos="1234"/>
          <w:tab w:val="left" w:pos="1235"/>
        </w:tabs>
        <w:spacing w:line="271" w:lineRule="auto"/>
        <w:ind w:right="783"/>
        <w:rPr>
          <w:sz w:val="24"/>
        </w:rPr>
      </w:pPr>
      <w:r>
        <w:rPr>
          <w:sz w:val="24"/>
        </w:rPr>
        <w:t>constructive feedback at an early stage to help improve performance in line with</w:t>
      </w:r>
      <w:r>
        <w:rPr>
          <w:spacing w:val="-44"/>
          <w:sz w:val="24"/>
        </w:rPr>
        <w:t xml:space="preserve"> </w:t>
      </w:r>
      <w:r>
        <w:rPr>
          <w:sz w:val="24"/>
        </w:rPr>
        <w:t>the Improving Performance</w:t>
      </w:r>
      <w:r>
        <w:rPr>
          <w:spacing w:val="-2"/>
          <w:sz w:val="24"/>
        </w:rPr>
        <w:t xml:space="preserve"> </w:t>
      </w:r>
      <w:r>
        <w:rPr>
          <w:sz w:val="24"/>
        </w:rPr>
        <w:t>Procedures</w:t>
      </w:r>
    </w:p>
    <w:p w14:paraId="6B15EF18" w14:textId="77777777" w:rsidR="007851F0" w:rsidRDefault="007851F0">
      <w:pPr>
        <w:pStyle w:val="BodyText"/>
        <w:spacing w:before="5"/>
        <w:rPr>
          <w:sz w:val="21"/>
        </w:rPr>
      </w:pPr>
    </w:p>
    <w:p w14:paraId="43826C85" w14:textId="77777777" w:rsidR="007851F0" w:rsidRDefault="003168AD">
      <w:pPr>
        <w:pStyle w:val="Heading1"/>
      </w:pPr>
      <w:r>
        <w:rPr>
          <w:color w:val="550571"/>
        </w:rPr>
        <w:t>Who does what?</w:t>
      </w:r>
    </w:p>
    <w:p w14:paraId="7D8A0D71" w14:textId="35945648" w:rsidR="007851F0" w:rsidRDefault="003168AD">
      <w:pPr>
        <w:pStyle w:val="BodyText"/>
        <w:spacing w:before="162" w:line="271" w:lineRule="auto"/>
        <w:ind w:left="101" w:right="154"/>
      </w:pPr>
      <w:r>
        <w:rPr>
          <w:b/>
        </w:rPr>
        <w:t xml:space="preserve">Leadership Group (LG) </w:t>
      </w:r>
      <w:r>
        <w:t>is accountable</w:t>
      </w:r>
      <w:r>
        <w:rPr>
          <w:color w:val="085295"/>
          <w:u w:val="single" w:color="085295"/>
        </w:rPr>
        <w:t xml:space="preserve"> </w:t>
      </w:r>
      <w:hyperlink r:id="rId18">
        <w:r>
          <w:rPr>
            <w:color w:val="085295"/>
            <w:u w:val="single" w:color="085295"/>
          </w:rPr>
          <w:t>for setting the direction of the parliamentary service</w:t>
        </w:r>
        <w:r>
          <w:t>.</w:t>
        </w:r>
      </w:hyperlink>
      <w:r>
        <w:t xml:space="preserve"> This includes strategies, plans, resources, culture and values. This means using a collaborative approach, nurturing a culture where all colleagues feel empowered and safe to challenge and make a full contribution. It also means inspiring senior colleagues to deliver sustainable high-performance results in line with our purpose and values.</w:t>
      </w:r>
    </w:p>
    <w:p w14:paraId="3432B42B" w14:textId="0FF7C90C" w:rsidR="007851F0" w:rsidRDefault="003168AD">
      <w:pPr>
        <w:pStyle w:val="BodyText"/>
        <w:spacing w:before="114" w:line="271" w:lineRule="auto"/>
        <w:ind w:left="101" w:right="161"/>
      </w:pPr>
      <w:r>
        <w:rPr>
          <w:b/>
        </w:rPr>
        <w:t xml:space="preserve">Office Heads and Team Leaders </w:t>
      </w:r>
      <w:r>
        <w:t>are responsible for developing a high-performance culture. This is done by setting standards of performance for the team and ensuring managers are applying</w:t>
      </w:r>
      <w:r>
        <w:rPr>
          <w:spacing w:val="-45"/>
        </w:rPr>
        <w:t xml:space="preserve"> </w:t>
      </w:r>
      <w:r>
        <w:t>these standards consistently. They also ensure team members work with peers in other offices to encourage collaboration for shared goals. This helps to review resources, plans and priorities</w:t>
      </w:r>
      <w:r>
        <w:rPr>
          <w:spacing w:val="-34"/>
        </w:rPr>
        <w:t xml:space="preserve"> </w:t>
      </w:r>
      <w:r>
        <w:t>and</w:t>
      </w:r>
    </w:p>
    <w:p w14:paraId="1836A2E0" w14:textId="77777777" w:rsidR="007851F0" w:rsidRDefault="003168AD">
      <w:pPr>
        <w:pStyle w:val="BodyText"/>
        <w:spacing w:line="272" w:lineRule="exact"/>
        <w:ind w:left="101"/>
      </w:pPr>
      <w:r>
        <w:t>take positive steps to build and sustain resilience.</w:t>
      </w:r>
    </w:p>
    <w:p w14:paraId="03132945" w14:textId="77777777" w:rsidR="007851F0" w:rsidRDefault="003168AD">
      <w:pPr>
        <w:pStyle w:val="BodyText"/>
        <w:spacing w:before="156" w:line="268" w:lineRule="auto"/>
        <w:ind w:left="101" w:right="229"/>
      </w:pPr>
      <w:r>
        <w:rPr>
          <w:b/>
        </w:rPr>
        <w:t xml:space="preserve">Managers </w:t>
      </w:r>
      <w:r>
        <w:t xml:space="preserve">play a crucial role in driving successful results and keeping team members informed about their progress toward the achievement of objectives. Managers also encourage colleagues to act in the manner consistent with our values and provide feedback and/or </w:t>
      </w:r>
      <w:proofErr w:type="gramStart"/>
      <w:r>
        <w:t>take action</w:t>
      </w:r>
      <w:proofErr w:type="gramEnd"/>
      <w:r>
        <w:t xml:space="preserve"> when standards are not met.</w:t>
      </w:r>
    </w:p>
    <w:p w14:paraId="2ED5A1AD" w14:textId="62F6F80F" w:rsidR="00897F39" w:rsidRPr="00733FBF" w:rsidRDefault="003168AD" w:rsidP="00733FBF">
      <w:pPr>
        <w:pStyle w:val="BodyText"/>
        <w:spacing w:before="128" w:line="268" w:lineRule="auto"/>
        <w:ind w:left="101" w:right="135"/>
      </w:pPr>
      <w:r>
        <w:rPr>
          <w:b/>
        </w:rPr>
        <w:t xml:space="preserve">Colleagues </w:t>
      </w:r>
      <w:r>
        <w:t>are at the heart of the process. Setting objectives with managers, identifying development needs and taking responsibility for delivering these. They are also responsible for providing feedback to others to ensure our standards are maintained and escalate issues of concern in a timely and constructive manner.</w:t>
      </w:r>
      <w:r w:rsidR="001F0EC7">
        <w:rPr>
          <w:noProof/>
        </w:rPr>
        <w:drawing>
          <wp:anchor distT="0" distB="0" distL="0" distR="0" simplePos="0" relativeHeight="251657216" behindDoc="1" locked="0" layoutInCell="1" allowOverlap="1" wp14:anchorId="7EE0F92C" wp14:editId="23AC8084">
            <wp:simplePos x="0" y="0"/>
            <wp:positionH relativeFrom="page">
              <wp:posOffset>3525575</wp:posOffset>
            </wp:positionH>
            <wp:positionV relativeFrom="page">
              <wp:posOffset>10216</wp:posOffset>
            </wp:positionV>
            <wp:extent cx="4036286" cy="931786"/>
            <wp:effectExtent l="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5" cstate="print"/>
                    <a:stretch>
                      <a:fillRect/>
                    </a:stretch>
                  </pic:blipFill>
                  <pic:spPr>
                    <a:xfrm>
                      <a:off x="0" y="0"/>
                      <a:ext cx="4036286" cy="931786"/>
                    </a:xfrm>
                    <a:prstGeom prst="rect">
                      <a:avLst/>
                    </a:prstGeom>
                  </pic:spPr>
                </pic:pic>
              </a:graphicData>
            </a:graphic>
          </wp:anchor>
        </w:drawing>
      </w:r>
    </w:p>
    <w:p w14:paraId="048036D9" w14:textId="1058843C" w:rsidR="007851F0" w:rsidRDefault="003168AD">
      <w:pPr>
        <w:pStyle w:val="BodyText"/>
        <w:spacing w:before="127" w:line="271" w:lineRule="auto"/>
        <w:ind w:left="101"/>
      </w:pPr>
      <w:r>
        <w:rPr>
          <w:b/>
        </w:rPr>
        <w:t xml:space="preserve">The </w:t>
      </w:r>
      <w:r w:rsidR="00D106B7">
        <w:rPr>
          <w:b/>
        </w:rPr>
        <w:t xml:space="preserve">People and Culture </w:t>
      </w:r>
      <w:r>
        <w:rPr>
          <w:b/>
        </w:rPr>
        <w:t xml:space="preserve">Office </w:t>
      </w:r>
      <w:r>
        <w:t>supports this by embedding our values into the people management practices. They also align learning and development activities to shared priorities and goals.</w:t>
      </w:r>
    </w:p>
    <w:p w14:paraId="45C4C90C" w14:textId="1C7632C0" w:rsidR="007851F0" w:rsidRDefault="003168AD">
      <w:pPr>
        <w:pStyle w:val="BodyText"/>
        <w:spacing w:before="117"/>
        <w:ind w:left="101"/>
      </w:pPr>
      <w:r>
        <w:t>This</w:t>
      </w:r>
      <w:r w:rsidRPr="00D86700">
        <w:rPr>
          <w:color w:val="085295"/>
          <w:u w:color="085295"/>
        </w:rPr>
        <w:t xml:space="preserve"> </w:t>
      </w:r>
      <w:hyperlink r:id="rId19" w:history="1">
        <w:r w:rsidRPr="005C37F2">
          <w:rPr>
            <w:rStyle w:val="Hyperlink"/>
          </w:rPr>
          <w:t>tool</w:t>
        </w:r>
      </w:hyperlink>
      <w:r>
        <w:rPr>
          <w:color w:val="085295"/>
        </w:rPr>
        <w:t xml:space="preserve"> </w:t>
      </w:r>
      <w:r>
        <w:t>clarifies our roles and responsibilities, making sure that nothing falls through the cracks.</w:t>
      </w:r>
    </w:p>
    <w:p w14:paraId="423BA829" w14:textId="77777777" w:rsidR="00733FBF" w:rsidRDefault="00733FBF" w:rsidP="001F0EC7">
      <w:pPr>
        <w:pStyle w:val="BodyText"/>
        <w:rPr>
          <w:sz w:val="20"/>
        </w:rPr>
      </w:pPr>
    </w:p>
    <w:p w14:paraId="2842F938" w14:textId="77777777" w:rsidR="00733FBF" w:rsidRDefault="00733FBF" w:rsidP="001F0EC7">
      <w:pPr>
        <w:pStyle w:val="BodyText"/>
        <w:rPr>
          <w:sz w:val="20"/>
        </w:rPr>
      </w:pPr>
    </w:p>
    <w:p w14:paraId="6B08AAAC" w14:textId="77777777" w:rsidR="00733FBF" w:rsidRDefault="00733FBF" w:rsidP="001F0EC7">
      <w:pPr>
        <w:pStyle w:val="BodyText"/>
        <w:rPr>
          <w:sz w:val="20"/>
        </w:rPr>
      </w:pPr>
    </w:p>
    <w:p w14:paraId="7B0B267B" w14:textId="77777777" w:rsidR="00733FBF" w:rsidRDefault="00733FBF" w:rsidP="001F0EC7">
      <w:pPr>
        <w:pStyle w:val="BodyText"/>
        <w:rPr>
          <w:sz w:val="20"/>
        </w:rPr>
      </w:pPr>
    </w:p>
    <w:p w14:paraId="5240B0D4" w14:textId="77777777" w:rsidR="00733FBF" w:rsidRDefault="00733FBF" w:rsidP="001F0EC7">
      <w:pPr>
        <w:pStyle w:val="BodyText"/>
        <w:rPr>
          <w:sz w:val="20"/>
        </w:rPr>
      </w:pPr>
    </w:p>
    <w:p w14:paraId="3FB6C30F" w14:textId="77777777" w:rsidR="00733FBF" w:rsidRDefault="00733FBF" w:rsidP="001F0EC7">
      <w:pPr>
        <w:pStyle w:val="BodyText"/>
        <w:rPr>
          <w:sz w:val="20"/>
        </w:rPr>
      </w:pPr>
    </w:p>
    <w:p w14:paraId="1FA04E78" w14:textId="77777777" w:rsidR="00733FBF" w:rsidRDefault="00733FBF" w:rsidP="001F0EC7">
      <w:pPr>
        <w:pStyle w:val="BodyText"/>
        <w:rPr>
          <w:sz w:val="20"/>
        </w:rPr>
      </w:pPr>
    </w:p>
    <w:p w14:paraId="67232CDC" w14:textId="77777777" w:rsidR="00733FBF" w:rsidRDefault="00733FBF" w:rsidP="001F0EC7">
      <w:pPr>
        <w:pStyle w:val="BodyText"/>
        <w:rPr>
          <w:sz w:val="20"/>
        </w:rPr>
      </w:pPr>
    </w:p>
    <w:p w14:paraId="10A62438" w14:textId="77777777" w:rsidR="00733FBF" w:rsidRDefault="00733FBF" w:rsidP="001F0EC7">
      <w:pPr>
        <w:pStyle w:val="BodyText"/>
        <w:rPr>
          <w:sz w:val="20"/>
        </w:rPr>
      </w:pPr>
    </w:p>
    <w:p w14:paraId="1BDE4AA0" w14:textId="4B7CDFE5" w:rsidR="007851F0" w:rsidRPr="001F0EC7" w:rsidRDefault="003168AD" w:rsidP="001F0EC7">
      <w:pPr>
        <w:pStyle w:val="BodyText"/>
        <w:rPr>
          <w:sz w:val="20"/>
        </w:rPr>
      </w:pPr>
      <w:r>
        <w:rPr>
          <w:noProof/>
        </w:rPr>
        <w:drawing>
          <wp:anchor distT="0" distB="0" distL="0" distR="0" simplePos="0" relativeHeight="251656704" behindDoc="1" locked="0" layoutInCell="1" allowOverlap="1" wp14:anchorId="5106E0EB" wp14:editId="0FEF7C27">
            <wp:simplePos x="0" y="0"/>
            <wp:positionH relativeFrom="page">
              <wp:posOffset>3521839</wp:posOffset>
            </wp:positionH>
            <wp:positionV relativeFrom="page">
              <wp:posOffset>12</wp:posOffset>
            </wp:positionV>
            <wp:extent cx="4036286" cy="931786"/>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5" cstate="print"/>
                    <a:stretch>
                      <a:fillRect/>
                    </a:stretch>
                  </pic:blipFill>
                  <pic:spPr>
                    <a:xfrm>
                      <a:off x="0" y="0"/>
                      <a:ext cx="4036286" cy="931786"/>
                    </a:xfrm>
                    <a:prstGeom prst="rect">
                      <a:avLst/>
                    </a:prstGeom>
                  </pic:spPr>
                </pic:pic>
              </a:graphicData>
            </a:graphic>
          </wp:anchor>
        </w:drawing>
      </w:r>
    </w:p>
    <w:p w14:paraId="7CF68440" w14:textId="39212CAF" w:rsidR="00FE5D2D" w:rsidRPr="00FE5D2D" w:rsidRDefault="003168AD" w:rsidP="00FE5D2D">
      <w:pPr>
        <w:pStyle w:val="Heading1"/>
        <w:spacing w:before="92"/>
        <w:rPr>
          <w:color w:val="550571"/>
        </w:rPr>
      </w:pPr>
      <w:r>
        <w:rPr>
          <w:color w:val="550571"/>
        </w:rPr>
        <w:t>How do our roles link to the Strategic Plan?</w:t>
      </w:r>
    </w:p>
    <w:p w14:paraId="60BA8859" w14:textId="6F0DAA73" w:rsidR="00FE5D2D" w:rsidRDefault="00FE5D2D" w:rsidP="00FE5D2D">
      <w:pPr>
        <w:pStyle w:val="Heading1"/>
        <w:spacing w:before="92"/>
        <w:ind w:left="0"/>
        <w:jc w:val="center"/>
        <w:rPr>
          <w:sz w:val="20"/>
          <w:szCs w:val="20"/>
        </w:rPr>
      </w:pPr>
    </w:p>
    <w:p w14:paraId="7A510219" w14:textId="6EB21D3E" w:rsidR="00FE5D2D" w:rsidRDefault="00FE5D2D" w:rsidP="00FE5D2D">
      <w:pPr>
        <w:pStyle w:val="Heading1"/>
        <w:spacing w:before="92"/>
        <w:jc w:val="center"/>
        <w:rPr>
          <w:sz w:val="20"/>
          <w:szCs w:val="20"/>
        </w:rPr>
      </w:pPr>
      <w:r>
        <w:rPr>
          <w:noProof/>
        </w:rPr>
        <w:drawing>
          <wp:inline distT="0" distB="0" distL="0" distR="0" wp14:anchorId="4218CEDB" wp14:editId="4CC480CC">
            <wp:extent cx="4734579" cy="403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34579" cy="4032000"/>
                    </a:xfrm>
                    <a:prstGeom prst="rect">
                      <a:avLst/>
                    </a:prstGeom>
                  </pic:spPr>
                </pic:pic>
              </a:graphicData>
            </a:graphic>
          </wp:inline>
        </w:drawing>
      </w:r>
    </w:p>
    <w:p w14:paraId="0087740F" w14:textId="77777777" w:rsidR="00FE5D2D" w:rsidRPr="003A50B3" w:rsidRDefault="00FE5D2D" w:rsidP="00FE5D2D">
      <w:pPr>
        <w:pStyle w:val="Heading1"/>
        <w:spacing w:before="92"/>
        <w:ind w:left="0"/>
        <w:rPr>
          <w:sz w:val="20"/>
          <w:szCs w:val="20"/>
        </w:rPr>
      </w:pPr>
    </w:p>
    <w:p w14:paraId="5B26811A" w14:textId="77777777" w:rsidR="007851F0" w:rsidRDefault="003168AD">
      <w:pPr>
        <w:pStyle w:val="BodyText"/>
        <w:spacing w:before="1"/>
        <w:ind w:left="101"/>
      </w:pPr>
      <w:r>
        <w:t>The main aspects of performance management focus on knowing what we’re here to achieve and</w:t>
      </w:r>
    </w:p>
    <w:p w14:paraId="6F33A426" w14:textId="77777777" w:rsidR="007851F0" w:rsidRDefault="003168AD">
      <w:pPr>
        <w:pStyle w:val="BodyText"/>
        <w:spacing w:before="33" w:line="271" w:lineRule="auto"/>
        <w:ind w:left="101" w:right="124"/>
      </w:pPr>
      <w:r>
        <w:t>translating this into day-to-day activities. Our strategic plan identifies the high-level priorities we work towards, together with our intended impact. This, in turn, shapes our delivery plan and office plan, which sets out the specific results and improvements we seek to make through our work, the activities we carry out to achieve these and how they’ll be measured. This supports a culture of</w:t>
      </w:r>
    </w:p>
    <w:p w14:paraId="2B2D409D" w14:textId="0751658F" w:rsidR="007851F0" w:rsidRDefault="003168AD">
      <w:pPr>
        <w:pStyle w:val="BodyText"/>
        <w:spacing w:line="274" w:lineRule="exact"/>
        <w:ind w:left="101"/>
      </w:pPr>
      <w:r>
        <w:t xml:space="preserve">continuous improvement and feedback and </w:t>
      </w:r>
      <w:proofErr w:type="gramStart"/>
      <w:r>
        <w:t>is</w:t>
      </w:r>
      <w:proofErr w:type="gramEnd"/>
      <w:r>
        <w:t xml:space="preserve"> reviewed and updated throughout the year.</w:t>
      </w:r>
    </w:p>
    <w:p w14:paraId="55C9B26C" w14:textId="77777777" w:rsidR="006E5606" w:rsidRDefault="006E5606" w:rsidP="006E5606">
      <w:pPr>
        <w:pStyle w:val="BodyText"/>
        <w:spacing w:line="274" w:lineRule="exact"/>
      </w:pPr>
    </w:p>
    <w:p w14:paraId="021495CA" w14:textId="77777777" w:rsidR="007851F0" w:rsidRDefault="003168AD">
      <w:pPr>
        <w:pStyle w:val="BodyText"/>
        <w:spacing w:before="154" w:line="271" w:lineRule="auto"/>
        <w:ind w:left="101" w:right="123"/>
      </w:pPr>
      <w:r>
        <w:t xml:space="preserve">This helps us to focus on what’s important and understand how service delivery is progressing. Most crucially, it enables us to make effective well-informed and timely decisions which focus on </w:t>
      </w:r>
      <w:proofErr w:type="gramStart"/>
      <w:r>
        <w:t>our</w:t>
      </w:r>
      <w:proofErr w:type="gramEnd"/>
    </w:p>
    <w:p w14:paraId="6AC3162F" w14:textId="3DDD0BD5" w:rsidR="007851F0" w:rsidRDefault="003168AD">
      <w:pPr>
        <w:pStyle w:val="BodyText"/>
        <w:spacing w:line="271" w:lineRule="auto"/>
        <w:ind w:left="101" w:right="283"/>
      </w:pPr>
      <w:r>
        <w:t>strategic goals. This means that there’s a</w:t>
      </w:r>
      <w:r w:rsidR="00DB6FD6">
        <w:t>n</w:t>
      </w:r>
      <w:r>
        <w:t xml:space="preserve"> understandable and well-communicated link between the achievement of the Parliament’s vision and individual objectives.</w:t>
      </w:r>
    </w:p>
    <w:p w14:paraId="3F7FA744" w14:textId="367ACB9B" w:rsidR="006E5606" w:rsidRDefault="006E5606" w:rsidP="00FE5D2D">
      <w:pPr>
        <w:pStyle w:val="BodyText"/>
        <w:spacing w:line="271" w:lineRule="auto"/>
        <w:ind w:right="283"/>
      </w:pPr>
    </w:p>
    <w:p w14:paraId="2EC518F8" w14:textId="71BA2938" w:rsidR="007851F0" w:rsidRPr="00652DE6" w:rsidRDefault="003168AD" w:rsidP="00652DE6">
      <w:pPr>
        <w:pStyle w:val="BodyText"/>
        <w:spacing w:before="116"/>
        <w:ind w:left="101"/>
      </w:pPr>
      <w:r>
        <w:t>It fits together as follows:</w:t>
      </w:r>
    </w:p>
    <w:p w14:paraId="5A5BBB42" w14:textId="77777777" w:rsidR="007851F0" w:rsidRDefault="003168AD">
      <w:pPr>
        <w:pStyle w:val="Heading2"/>
        <w:spacing w:before="210"/>
      </w:pPr>
      <w:r>
        <w:rPr>
          <w:color w:val="550571"/>
        </w:rPr>
        <w:t>Strategic Plan</w:t>
      </w:r>
    </w:p>
    <w:p w14:paraId="0C2BB2AA" w14:textId="77777777" w:rsidR="007851F0" w:rsidRDefault="003168AD">
      <w:pPr>
        <w:pStyle w:val="BodyText"/>
        <w:spacing w:before="165" w:line="228" w:lineRule="auto"/>
        <w:ind w:left="111" w:right="154"/>
      </w:pPr>
      <w:r>
        <w:t>This is a plan for the Parliament as a whole. Our overarching goal is to ensure the Parliament is at the forefront of the political debate and remains relevant to the people of Scotland.</w:t>
      </w:r>
    </w:p>
    <w:p w14:paraId="0371D584" w14:textId="77777777" w:rsidR="007851F0" w:rsidRDefault="007851F0">
      <w:pPr>
        <w:pStyle w:val="BodyText"/>
        <w:spacing w:before="4"/>
        <w:rPr>
          <w:sz w:val="23"/>
        </w:rPr>
      </w:pPr>
    </w:p>
    <w:p w14:paraId="4118CD72" w14:textId="77777777" w:rsidR="007851F0" w:rsidRDefault="003168AD">
      <w:pPr>
        <w:pStyle w:val="Heading2"/>
      </w:pPr>
      <w:r>
        <w:rPr>
          <w:color w:val="550571"/>
        </w:rPr>
        <w:t>Delivery Plan</w:t>
      </w:r>
    </w:p>
    <w:p w14:paraId="6F8E537F" w14:textId="77777777" w:rsidR="007851F0" w:rsidRDefault="003168AD">
      <w:pPr>
        <w:pStyle w:val="BodyText"/>
        <w:spacing w:before="165" w:line="228" w:lineRule="auto"/>
        <w:ind w:left="111" w:right="154"/>
      </w:pPr>
      <w:r>
        <w:t>This translates the ambitions of our strategy into reality. It reflects the ongoing work to ‘Run the Parliament’ which accounts for most of our day-to-day activities, as well as initiatives to ‘Improve the Parliament’ and risk management measures.</w:t>
      </w:r>
    </w:p>
    <w:p w14:paraId="42261B1C" w14:textId="75F2DDB5" w:rsidR="007851F0" w:rsidRDefault="007851F0">
      <w:pPr>
        <w:pStyle w:val="BodyText"/>
        <w:spacing w:before="3"/>
        <w:rPr>
          <w:sz w:val="23"/>
        </w:rPr>
      </w:pPr>
    </w:p>
    <w:p w14:paraId="01306118" w14:textId="38097E68" w:rsidR="00FE5D2D" w:rsidRDefault="00FE5D2D">
      <w:pPr>
        <w:pStyle w:val="BodyText"/>
        <w:spacing w:before="3"/>
        <w:rPr>
          <w:sz w:val="23"/>
        </w:rPr>
      </w:pPr>
    </w:p>
    <w:p w14:paraId="5F432775" w14:textId="2E4DAA57" w:rsidR="00FE5D2D" w:rsidRDefault="00FE5D2D">
      <w:pPr>
        <w:pStyle w:val="BodyText"/>
        <w:spacing w:before="3"/>
        <w:rPr>
          <w:sz w:val="23"/>
        </w:rPr>
      </w:pPr>
    </w:p>
    <w:p w14:paraId="748CA897" w14:textId="532C92A7" w:rsidR="00FE5D2D" w:rsidRDefault="00FE5D2D">
      <w:pPr>
        <w:pStyle w:val="BodyText"/>
        <w:spacing w:before="3"/>
        <w:rPr>
          <w:sz w:val="23"/>
        </w:rPr>
      </w:pPr>
    </w:p>
    <w:p w14:paraId="7002FCC9" w14:textId="3DA8AF58" w:rsidR="00FE5D2D" w:rsidRDefault="00FE5D2D">
      <w:pPr>
        <w:pStyle w:val="BodyText"/>
        <w:spacing w:before="3"/>
        <w:rPr>
          <w:sz w:val="23"/>
        </w:rPr>
      </w:pPr>
    </w:p>
    <w:p w14:paraId="0B5B946B" w14:textId="5359915B" w:rsidR="00FE5D2D" w:rsidRDefault="00FE5D2D">
      <w:pPr>
        <w:pStyle w:val="BodyText"/>
        <w:spacing w:before="3"/>
        <w:rPr>
          <w:sz w:val="23"/>
        </w:rPr>
      </w:pPr>
    </w:p>
    <w:p w14:paraId="2E2A2AA6" w14:textId="77777777" w:rsidR="00FE5D2D" w:rsidRDefault="00FE5D2D">
      <w:pPr>
        <w:pStyle w:val="BodyText"/>
        <w:spacing w:before="3"/>
        <w:rPr>
          <w:sz w:val="23"/>
        </w:rPr>
      </w:pPr>
    </w:p>
    <w:p w14:paraId="4AEAD145" w14:textId="77777777" w:rsidR="007851F0" w:rsidRDefault="003168AD">
      <w:pPr>
        <w:pStyle w:val="Heading2"/>
      </w:pPr>
      <w:r>
        <w:rPr>
          <w:color w:val="550571"/>
        </w:rPr>
        <w:t>Office Plan</w:t>
      </w:r>
    </w:p>
    <w:p w14:paraId="2D6B2493" w14:textId="77777777" w:rsidR="007851F0" w:rsidRDefault="003168AD">
      <w:pPr>
        <w:pStyle w:val="BodyText"/>
        <w:spacing w:before="170" w:line="225" w:lineRule="auto"/>
        <w:ind w:left="111" w:right="154"/>
      </w:pPr>
      <w:r>
        <w:t>Each office has a clear line of sight from their office plan to the strategic plan. A key emphasis here is to support and encourage meaningful conversations and collaborative working between teams.</w:t>
      </w:r>
    </w:p>
    <w:p w14:paraId="0266F372" w14:textId="77777777" w:rsidR="007851F0" w:rsidRDefault="003168AD">
      <w:pPr>
        <w:pStyle w:val="BodyText"/>
        <w:spacing w:line="264" w:lineRule="exact"/>
        <w:ind w:left="111"/>
      </w:pPr>
      <w:r>
        <w:t>This approach is also embedded into our approach to performance management.</w:t>
      </w:r>
    </w:p>
    <w:p w14:paraId="4296204D" w14:textId="77777777" w:rsidR="007851F0" w:rsidRDefault="007851F0">
      <w:pPr>
        <w:pStyle w:val="BodyText"/>
        <w:spacing w:before="2"/>
        <w:rPr>
          <w:sz w:val="23"/>
        </w:rPr>
      </w:pPr>
    </w:p>
    <w:p w14:paraId="1461F32F" w14:textId="77777777" w:rsidR="007851F0" w:rsidRDefault="003168AD">
      <w:pPr>
        <w:pStyle w:val="Heading2"/>
      </w:pPr>
      <w:r>
        <w:rPr>
          <w:color w:val="550571"/>
        </w:rPr>
        <w:t>Individual Plan</w:t>
      </w:r>
    </w:p>
    <w:p w14:paraId="0CBB07F3" w14:textId="779FF098" w:rsidR="007851F0" w:rsidRDefault="003168AD">
      <w:pPr>
        <w:pStyle w:val="BodyText"/>
        <w:spacing w:before="167" w:line="228" w:lineRule="auto"/>
        <w:ind w:left="111" w:right="154"/>
      </w:pPr>
      <w:r w:rsidRPr="00F061EB">
        <w:t>T</w:t>
      </w:r>
      <w:r>
        <w:t xml:space="preserve">his is where we set out our objectives and priorities of our roles and the behaviours expected to successfully achieve them. Here, we reflect on our office plan by considering what goals we can work towards that’ll contribute to the delivery of the plan for the year ahead. We also consider what personal development is needed to achieve </w:t>
      </w:r>
      <w:r w:rsidR="00683366">
        <w:t xml:space="preserve">these </w:t>
      </w:r>
      <w:r>
        <w:t>and timescales for delivering these.</w:t>
      </w:r>
    </w:p>
    <w:p w14:paraId="7E2CBFC1" w14:textId="77777777" w:rsidR="007851F0" w:rsidRDefault="007851F0">
      <w:pPr>
        <w:pStyle w:val="BodyText"/>
        <w:spacing w:before="5"/>
        <w:rPr>
          <w:sz w:val="27"/>
        </w:rPr>
      </w:pPr>
    </w:p>
    <w:p w14:paraId="15C53E16" w14:textId="77777777" w:rsidR="007851F0" w:rsidRDefault="003168AD">
      <w:pPr>
        <w:pStyle w:val="Heading2"/>
      </w:pPr>
      <w:r>
        <w:rPr>
          <w:color w:val="550571"/>
        </w:rPr>
        <w:t>Performance Reporting</w:t>
      </w:r>
    </w:p>
    <w:p w14:paraId="4AEB85EB" w14:textId="77777777" w:rsidR="007851F0" w:rsidRDefault="003168AD">
      <w:pPr>
        <w:pStyle w:val="BodyText"/>
        <w:spacing w:before="154" w:line="269" w:lineRule="exact"/>
        <w:ind w:left="111"/>
      </w:pPr>
      <w:r>
        <w:t>This is where we encourage high performance and track our performance. We consider this to be</w:t>
      </w:r>
    </w:p>
    <w:p w14:paraId="487D5D7D" w14:textId="77777777" w:rsidR="007851F0" w:rsidRDefault="003168AD">
      <w:pPr>
        <w:pStyle w:val="BodyText"/>
        <w:spacing w:before="4" w:line="228" w:lineRule="auto"/>
        <w:ind w:left="111" w:right="154"/>
      </w:pPr>
      <w:r>
        <w:t>the most important aspect of our approach. It ensures our services are fit for purpose and that risks are managed. We use a quarterly red, amber green status (RAG) mechanism to measure and monitor the successful achievement of our plans.</w:t>
      </w:r>
    </w:p>
    <w:p w14:paraId="0C786B71" w14:textId="77777777" w:rsidR="007851F0" w:rsidRDefault="007851F0">
      <w:pPr>
        <w:pStyle w:val="BodyText"/>
        <w:spacing w:before="8"/>
        <w:rPr>
          <w:sz w:val="27"/>
        </w:rPr>
      </w:pPr>
    </w:p>
    <w:p w14:paraId="02BE782A" w14:textId="77777777" w:rsidR="007851F0" w:rsidRDefault="003168AD">
      <w:pPr>
        <w:pStyle w:val="Heading2"/>
      </w:pPr>
      <w:r>
        <w:rPr>
          <w:color w:val="550571"/>
        </w:rPr>
        <w:t>Continuous Improvement and Feedback</w:t>
      </w:r>
    </w:p>
    <w:p w14:paraId="601499E1" w14:textId="77777777" w:rsidR="007851F0" w:rsidRDefault="003168AD">
      <w:pPr>
        <w:pStyle w:val="BodyText"/>
        <w:spacing w:before="165" w:line="228" w:lineRule="auto"/>
        <w:ind w:left="111" w:right="366"/>
      </w:pPr>
      <w:r>
        <w:t>At an individual level, we seek constructive feedback on how we’re performing through our regular conversations with our managers. We do this to identify barriers to high performance, such as the quality of objectives, workload, wellbeing and areas of training and support. This also helps to address performance issues before they potentially become more serious.</w:t>
      </w:r>
    </w:p>
    <w:p w14:paraId="33592A07" w14:textId="0E7CD1AA" w:rsidR="007851F0" w:rsidRPr="007B4B48" w:rsidRDefault="003168AD" w:rsidP="007B4B48">
      <w:pPr>
        <w:pStyle w:val="BodyText"/>
        <w:rPr>
          <w:sz w:val="20"/>
        </w:rPr>
      </w:pPr>
      <w:r>
        <w:rPr>
          <w:noProof/>
        </w:rPr>
        <w:drawing>
          <wp:anchor distT="0" distB="0" distL="0" distR="0" simplePos="0" relativeHeight="15730176" behindDoc="0" locked="0" layoutInCell="1" allowOverlap="1" wp14:anchorId="717AA368" wp14:editId="08DBB250">
            <wp:simplePos x="0" y="0"/>
            <wp:positionH relativeFrom="page">
              <wp:posOffset>3521839</wp:posOffset>
            </wp:positionH>
            <wp:positionV relativeFrom="page">
              <wp:posOffset>12</wp:posOffset>
            </wp:positionV>
            <wp:extent cx="4036286" cy="931786"/>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5" cstate="print"/>
                    <a:stretch>
                      <a:fillRect/>
                    </a:stretch>
                  </pic:blipFill>
                  <pic:spPr>
                    <a:xfrm>
                      <a:off x="0" y="0"/>
                      <a:ext cx="4036286" cy="931786"/>
                    </a:xfrm>
                    <a:prstGeom prst="rect">
                      <a:avLst/>
                    </a:prstGeom>
                  </pic:spPr>
                </pic:pic>
              </a:graphicData>
            </a:graphic>
          </wp:anchor>
        </w:drawing>
      </w:r>
    </w:p>
    <w:p w14:paraId="7EAE1353" w14:textId="77777777" w:rsidR="007851F0" w:rsidRDefault="003168AD">
      <w:pPr>
        <w:pStyle w:val="Heading1"/>
        <w:spacing w:before="92"/>
      </w:pPr>
      <w:r>
        <w:rPr>
          <w:color w:val="550571"/>
        </w:rPr>
        <w:t>How does the approach link to the values?</w:t>
      </w:r>
    </w:p>
    <w:p w14:paraId="77284D9C" w14:textId="77777777" w:rsidR="007851F0" w:rsidRPr="003A50B3" w:rsidRDefault="007851F0">
      <w:pPr>
        <w:pStyle w:val="BodyText"/>
        <w:spacing w:before="10"/>
        <w:rPr>
          <w:b/>
        </w:rPr>
      </w:pPr>
    </w:p>
    <w:p w14:paraId="6036609E" w14:textId="77777777" w:rsidR="007851F0" w:rsidRDefault="003168AD">
      <w:pPr>
        <w:pStyle w:val="BodyText"/>
        <w:spacing w:line="228" w:lineRule="auto"/>
        <w:ind w:left="101" w:right="350"/>
      </w:pPr>
      <w:r>
        <w:t xml:space="preserve">Our performance is measured not just on what’s been achieved but also how we’ve achieved it. Both parts are important and effective performance means doing each part equally well. Together, they give us an opportunity for learning and exploring what’s been achieved because of </w:t>
      </w:r>
      <w:proofErr w:type="gramStart"/>
      <w:r>
        <w:t>our</w:t>
      </w:r>
      <w:proofErr w:type="gramEnd"/>
    </w:p>
    <w:p w14:paraId="21256C7C" w14:textId="5CC914E1" w:rsidR="007851F0" w:rsidRDefault="003168AD">
      <w:pPr>
        <w:pStyle w:val="BodyText"/>
        <w:spacing w:line="228" w:lineRule="auto"/>
        <w:ind w:left="101" w:right="154"/>
      </w:pPr>
      <w:r>
        <w:t>contributions and behaviours. Our</w:t>
      </w:r>
      <w:r>
        <w:rPr>
          <w:color w:val="085295"/>
          <w:u w:val="single" w:color="085295"/>
        </w:rPr>
        <w:t xml:space="preserve"> </w:t>
      </w:r>
      <w:hyperlink r:id="rId21">
        <w:r>
          <w:rPr>
            <w:color w:val="085295"/>
            <w:u w:val="single" w:color="085295"/>
          </w:rPr>
          <w:t>values and behaviours framework</w:t>
        </w:r>
        <w:r>
          <w:rPr>
            <w:color w:val="085295"/>
          </w:rPr>
          <w:t xml:space="preserve"> </w:t>
        </w:r>
      </w:hyperlink>
      <w:r>
        <w:t>captures the standards expected of us in our everyday work. This provides an important checkpoint for colleagues to reflect upon, to exhibit behaviours that are consistent and demonstrate a commitment to the values of the parliamentary service.</w:t>
      </w:r>
    </w:p>
    <w:p w14:paraId="0A9B9EFD" w14:textId="77777777" w:rsidR="006E5606" w:rsidRDefault="006E5606">
      <w:pPr>
        <w:pStyle w:val="BodyText"/>
        <w:spacing w:before="1"/>
        <w:rPr>
          <w:sz w:val="21"/>
        </w:rPr>
      </w:pPr>
    </w:p>
    <w:p w14:paraId="582E991D" w14:textId="77777777" w:rsidR="007851F0" w:rsidRDefault="003168AD">
      <w:pPr>
        <w:pStyle w:val="Heading1"/>
      </w:pPr>
      <w:r>
        <w:rPr>
          <w:color w:val="550571"/>
        </w:rPr>
        <w:t>What are the benefits?</w:t>
      </w:r>
    </w:p>
    <w:p w14:paraId="0EB4D5FD" w14:textId="77777777" w:rsidR="007851F0" w:rsidRPr="00F5131F" w:rsidRDefault="007851F0">
      <w:pPr>
        <w:pStyle w:val="BodyText"/>
        <w:spacing w:before="9"/>
        <w:rPr>
          <w:b/>
        </w:rPr>
      </w:pPr>
    </w:p>
    <w:p w14:paraId="4A820654" w14:textId="77777777" w:rsidR="007851F0" w:rsidRDefault="003168AD">
      <w:pPr>
        <w:pStyle w:val="BodyText"/>
        <w:ind w:left="101"/>
      </w:pPr>
      <w:r>
        <w:t>Defining performance in this way ensures we’re better able to:</w:t>
      </w:r>
    </w:p>
    <w:p w14:paraId="79399FED" w14:textId="77777777" w:rsidR="007851F0" w:rsidRDefault="007851F0">
      <w:pPr>
        <w:pStyle w:val="BodyText"/>
        <w:spacing w:before="4"/>
        <w:rPr>
          <w:sz w:val="21"/>
        </w:rPr>
      </w:pPr>
    </w:p>
    <w:p w14:paraId="32B93804" w14:textId="77777777" w:rsidR="007851F0" w:rsidRDefault="003168AD">
      <w:pPr>
        <w:pStyle w:val="ListParagraph"/>
        <w:numPr>
          <w:ilvl w:val="0"/>
          <w:numId w:val="1"/>
        </w:numPr>
        <w:tabs>
          <w:tab w:val="left" w:pos="1234"/>
          <w:tab w:val="left" w:pos="1235"/>
        </w:tabs>
        <w:spacing w:line="269" w:lineRule="exact"/>
        <w:rPr>
          <w:sz w:val="24"/>
        </w:rPr>
      </w:pPr>
      <w:r>
        <w:rPr>
          <w:sz w:val="24"/>
        </w:rPr>
        <w:t>support or advance our vision, goals, priorities and</w:t>
      </w:r>
      <w:r>
        <w:rPr>
          <w:spacing w:val="-7"/>
          <w:sz w:val="24"/>
        </w:rPr>
        <w:t xml:space="preserve"> </w:t>
      </w:r>
      <w:r>
        <w:rPr>
          <w:sz w:val="24"/>
        </w:rPr>
        <w:t>values;</w:t>
      </w:r>
    </w:p>
    <w:p w14:paraId="06A6C11B" w14:textId="77777777" w:rsidR="007851F0" w:rsidRDefault="003168AD">
      <w:pPr>
        <w:pStyle w:val="ListParagraph"/>
        <w:numPr>
          <w:ilvl w:val="0"/>
          <w:numId w:val="1"/>
        </w:numPr>
        <w:tabs>
          <w:tab w:val="left" w:pos="1234"/>
          <w:tab w:val="left" w:pos="1235"/>
        </w:tabs>
        <w:spacing w:line="262" w:lineRule="exact"/>
        <w:rPr>
          <w:sz w:val="24"/>
        </w:rPr>
      </w:pPr>
      <w:r>
        <w:rPr>
          <w:sz w:val="24"/>
        </w:rPr>
        <w:t>collaborate with colleagues with greater transparency and mutual</w:t>
      </w:r>
      <w:r>
        <w:rPr>
          <w:spacing w:val="-15"/>
          <w:sz w:val="24"/>
        </w:rPr>
        <w:t xml:space="preserve"> </w:t>
      </w:r>
      <w:r>
        <w:rPr>
          <w:sz w:val="24"/>
        </w:rPr>
        <w:t>understanding;</w:t>
      </w:r>
    </w:p>
    <w:p w14:paraId="464ADF82" w14:textId="77777777" w:rsidR="007851F0" w:rsidRDefault="003168AD">
      <w:pPr>
        <w:pStyle w:val="ListParagraph"/>
        <w:numPr>
          <w:ilvl w:val="0"/>
          <w:numId w:val="1"/>
        </w:numPr>
        <w:tabs>
          <w:tab w:val="left" w:pos="1234"/>
          <w:tab w:val="left" w:pos="1235"/>
        </w:tabs>
        <w:spacing w:line="262" w:lineRule="exact"/>
        <w:rPr>
          <w:sz w:val="24"/>
        </w:rPr>
      </w:pPr>
      <w:r>
        <w:rPr>
          <w:sz w:val="24"/>
        </w:rPr>
        <w:t>encourage two-way feedback to celebrate</w:t>
      </w:r>
      <w:r>
        <w:rPr>
          <w:spacing w:val="-6"/>
          <w:sz w:val="24"/>
        </w:rPr>
        <w:t xml:space="preserve"> </w:t>
      </w:r>
      <w:r>
        <w:rPr>
          <w:sz w:val="24"/>
        </w:rPr>
        <w:t>success;</w:t>
      </w:r>
    </w:p>
    <w:p w14:paraId="416D48A1" w14:textId="77777777" w:rsidR="007851F0" w:rsidRDefault="003168AD">
      <w:pPr>
        <w:pStyle w:val="ListParagraph"/>
        <w:numPr>
          <w:ilvl w:val="0"/>
          <w:numId w:val="1"/>
        </w:numPr>
        <w:tabs>
          <w:tab w:val="left" w:pos="1234"/>
          <w:tab w:val="left" w:pos="1235"/>
        </w:tabs>
        <w:spacing w:line="262" w:lineRule="exact"/>
        <w:rPr>
          <w:sz w:val="24"/>
        </w:rPr>
      </w:pPr>
      <w:r>
        <w:rPr>
          <w:sz w:val="24"/>
        </w:rPr>
        <w:t>identify areas of personal growth to continually improve and</w:t>
      </w:r>
      <w:r>
        <w:rPr>
          <w:spacing w:val="-12"/>
          <w:sz w:val="24"/>
        </w:rPr>
        <w:t xml:space="preserve"> </w:t>
      </w:r>
      <w:r>
        <w:rPr>
          <w:sz w:val="24"/>
        </w:rPr>
        <w:t>learn;</w:t>
      </w:r>
    </w:p>
    <w:p w14:paraId="1888307E" w14:textId="77777777" w:rsidR="007851F0" w:rsidRDefault="003168AD">
      <w:pPr>
        <w:pStyle w:val="ListParagraph"/>
        <w:numPr>
          <w:ilvl w:val="0"/>
          <w:numId w:val="1"/>
        </w:numPr>
        <w:tabs>
          <w:tab w:val="left" w:pos="1234"/>
          <w:tab w:val="left" w:pos="1235"/>
        </w:tabs>
        <w:spacing w:before="5" w:line="228" w:lineRule="auto"/>
        <w:ind w:right="276"/>
        <w:rPr>
          <w:sz w:val="24"/>
        </w:rPr>
      </w:pPr>
      <w:r>
        <w:rPr>
          <w:sz w:val="24"/>
        </w:rPr>
        <w:t>reflect on our progress by measuring and assessing whether our actions and</w:t>
      </w:r>
      <w:r>
        <w:rPr>
          <w:spacing w:val="-36"/>
          <w:sz w:val="24"/>
        </w:rPr>
        <w:t xml:space="preserve"> </w:t>
      </w:r>
      <w:r>
        <w:rPr>
          <w:sz w:val="24"/>
        </w:rPr>
        <w:t>behaviours have had the desired</w:t>
      </w:r>
      <w:r>
        <w:rPr>
          <w:spacing w:val="-3"/>
          <w:sz w:val="24"/>
        </w:rPr>
        <w:t xml:space="preserve"> </w:t>
      </w:r>
      <w:r>
        <w:rPr>
          <w:sz w:val="24"/>
        </w:rPr>
        <w:t>impact;</w:t>
      </w:r>
    </w:p>
    <w:p w14:paraId="3BB909BF" w14:textId="77777777" w:rsidR="007851F0" w:rsidRDefault="003168AD">
      <w:pPr>
        <w:pStyle w:val="ListParagraph"/>
        <w:numPr>
          <w:ilvl w:val="0"/>
          <w:numId w:val="1"/>
        </w:numPr>
        <w:tabs>
          <w:tab w:val="left" w:pos="1234"/>
          <w:tab w:val="left" w:pos="1235"/>
        </w:tabs>
        <w:spacing w:line="254" w:lineRule="exact"/>
        <w:rPr>
          <w:sz w:val="24"/>
        </w:rPr>
      </w:pPr>
      <w:r>
        <w:rPr>
          <w:sz w:val="24"/>
        </w:rPr>
        <w:t>remain resilient when barriers arise;</w:t>
      </w:r>
      <w:r>
        <w:rPr>
          <w:spacing w:val="-6"/>
          <w:sz w:val="24"/>
        </w:rPr>
        <w:t xml:space="preserve"> </w:t>
      </w:r>
      <w:r>
        <w:rPr>
          <w:sz w:val="24"/>
        </w:rPr>
        <w:t>and</w:t>
      </w:r>
    </w:p>
    <w:p w14:paraId="44B7B22A" w14:textId="77777777" w:rsidR="007851F0" w:rsidRDefault="003168AD">
      <w:pPr>
        <w:pStyle w:val="ListParagraph"/>
        <w:numPr>
          <w:ilvl w:val="0"/>
          <w:numId w:val="1"/>
        </w:numPr>
        <w:tabs>
          <w:tab w:val="left" w:pos="1234"/>
          <w:tab w:val="left" w:pos="1235"/>
        </w:tabs>
        <w:spacing w:line="269" w:lineRule="exact"/>
        <w:rPr>
          <w:sz w:val="24"/>
        </w:rPr>
      </w:pPr>
      <w:r>
        <w:rPr>
          <w:sz w:val="24"/>
        </w:rPr>
        <w:t>address and discuss underperformance issues early and at the point of</w:t>
      </w:r>
      <w:r>
        <w:rPr>
          <w:spacing w:val="-19"/>
          <w:sz w:val="24"/>
        </w:rPr>
        <w:t xml:space="preserve"> </w:t>
      </w:r>
      <w:r>
        <w:rPr>
          <w:sz w:val="24"/>
        </w:rPr>
        <w:t>need.</w:t>
      </w:r>
    </w:p>
    <w:p w14:paraId="563ABD90" w14:textId="77777777" w:rsidR="007851F0" w:rsidRDefault="007851F0">
      <w:pPr>
        <w:pStyle w:val="BodyText"/>
        <w:rPr>
          <w:sz w:val="26"/>
        </w:rPr>
      </w:pPr>
    </w:p>
    <w:p w14:paraId="26872205" w14:textId="77777777" w:rsidR="007851F0" w:rsidRDefault="003168AD">
      <w:pPr>
        <w:pStyle w:val="Heading1"/>
        <w:spacing w:before="208"/>
      </w:pPr>
      <w:r>
        <w:rPr>
          <w:color w:val="550571"/>
        </w:rPr>
        <w:t>What guidance is available to define office/team objectives?</w:t>
      </w:r>
    </w:p>
    <w:p w14:paraId="2930D217" w14:textId="77777777" w:rsidR="007851F0" w:rsidRPr="00F5131F" w:rsidRDefault="007851F0">
      <w:pPr>
        <w:pStyle w:val="BodyText"/>
        <w:spacing w:before="5"/>
        <w:rPr>
          <w:b/>
        </w:rPr>
      </w:pPr>
    </w:p>
    <w:p w14:paraId="4AF461EB" w14:textId="77777777" w:rsidR="007B4B48" w:rsidRDefault="003168AD">
      <w:pPr>
        <w:pStyle w:val="BodyText"/>
        <w:spacing w:before="1" w:line="271" w:lineRule="auto"/>
        <w:ind w:left="101" w:right="191"/>
        <w:jc w:val="both"/>
      </w:pPr>
      <w:r>
        <w:t xml:space="preserve">We know that offices perform and deliver diverse functions and services and have different planning needs and requirements. Many offices routinely provide ‘Run the Parliament’ services and activities and others also deliver projects and programmes that ‘Improve the Parliament’. </w:t>
      </w:r>
    </w:p>
    <w:p w14:paraId="416ECC39" w14:textId="77777777" w:rsidR="007B4B48" w:rsidRDefault="007B4B48">
      <w:pPr>
        <w:pStyle w:val="BodyText"/>
        <w:spacing w:before="1" w:line="271" w:lineRule="auto"/>
        <w:ind w:left="101" w:right="191"/>
        <w:jc w:val="both"/>
      </w:pPr>
    </w:p>
    <w:p w14:paraId="7DCC9E60" w14:textId="77777777" w:rsidR="007B4B48" w:rsidRDefault="007B4B48">
      <w:pPr>
        <w:pStyle w:val="BodyText"/>
        <w:spacing w:before="1" w:line="271" w:lineRule="auto"/>
        <w:ind w:left="101" w:right="191"/>
        <w:jc w:val="both"/>
      </w:pPr>
    </w:p>
    <w:p w14:paraId="3BEEE26E" w14:textId="77777777" w:rsidR="007B4B48" w:rsidRDefault="007B4B48">
      <w:pPr>
        <w:pStyle w:val="BodyText"/>
        <w:spacing w:before="1" w:line="271" w:lineRule="auto"/>
        <w:ind w:left="101" w:right="191"/>
        <w:jc w:val="both"/>
      </w:pPr>
    </w:p>
    <w:p w14:paraId="55E11F6A" w14:textId="77777777" w:rsidR="007B4B48" w:rsidRDefault="007B4B48">
      <w:pPr>
        <w:pStyle w:val="BodyText"/>
        <w:spacing w:before="1" w:line="271" w:lineRule="auto"/>
        <w:ind w:left="101" w:right="191"/>
        <w:jc w:val="both"/>
      </w:pPr>
    </w:p>
    <w:p w14:paraId="7DB48CDE" w14:textId="77777777" w:rsidR="007B4B48" w:rsidRDefault="007B4B48">
      <w:pPr>
        <w:pStyle w:val="BodyText"/>
        <w:spacing w:before="1" w:line="271" w:lineRule="auto"/>
        <w:ind w:left="101" w:right="191"/>
        <w:jc w:val="both"/>
      </w:pPr>
    </w:p>
    <w:p w14:paraId="4AF5BFBC" w14:textId="77777777" w:rsidR="007B4B48" w:rsidRDefault="007B4B48">
      <w:pPr>
        <w:pStyle w:val="BodyText"/>
        <w:spacing w:before="1" w:line="271" w:lineRule="auto"/>
        <w:ind w:left="101" w:right="191"/>
        <w:jc w:val="both"/>
      </w:pPr>
    </w:p>
    <w:p w14:paraId="684594C3" w14:textId="792DA886" w:rsidR="007851F0" w:rsidRDefault="003168AD" w:rsidP="007B4B48">
      <w:pPr>
        <w:pStyle w:val="BodyText"/>
        <w:spacing w:before="1" w:line="271" w:lineRule="auto"/>
        <w:ind w:left="101" w:right="191"/>
        <w:jc w:val="both"/>
      </w:pPr>
      <w:r>
        <w:t>The key to</w:t>
      </w:r>
      <w:r w:rsidR="007B4B48">
        <w:t xml:space="preserve"> </w:t>
      </w:r>
      <w:r>
        <w:t>effectively delivering all of these is to support and encourage meaningful conversations and collaborative working. This is threaded through all our planning processes. Have a look at the</w:t>
      </w:r>
    </w:p>
    <w:p w14:paraId="5068E30B" w14:textId="299921C0" w:rsidR="007851F0" w:rsidRDefault="003168AD">
      <w:pPr>
        <w:pStyle w:val="BodyText"/>
        <w:spacing w:line="274" w:lineRule="exact"/>
        <w:ind w:left="101"/>
        <w:jc w:val="both"/>
      </w:pPr>
      <w:r>
        <w:rPr>
          <w:rFonts w:ascii="Times New Roman"/>
          <w:color w:val="085295"/>
          <w:spacing w:val="-60"/>
          <w:u w:val="single" w:color="085295"/>
        </w:rPr>
        <w:t xml:space="preserve"> </w:t>
      </w:r>
      <w:hyperlink r:id="rId22" w:history="1">
        <w:r w:rsidRPr="00257D3F">
          <w:rPr>
            <w:rStyle w:val="Hyperlink"/>
          </w:rPr>
          <w:t>Office Planning Guidance</w:t>
        </w:r>
      </w:hyperlink>
      <w:r>
        <w:rPr>
          <w:color w:val="085295"/>
        </w:rPr>
        <w:t xml:space="preserve"> </w:t>
      </w:r>
      <w:r>
        <w:t>to see how it all connects.</w:t>
      </w:r>
    </w:p>
    <w:p w14:paraId="394338B9" w14:textId="168989B4" w:rsidR="007851F0" w:rsidRPr="007B4B48" w:rsidRDefault="00B75EDC" w:rsidP="007B4B48">
      <w:pPr>
        <w:pStyle w:val="BodyText"/>
        <w:rPr>
          <w:sz w:val="20"/>
        </w:rPr>
      </w:pPr>
      <w:hyperlink r:id="rId23">
        <w:r w:rsidR="00D86700" w:rsidRPr="00D86700">
          <w:rPr>
            <w:color w:val="085295"/>
            <w:u w:color="085295"/>
          </w:rPr>
          <w:t xml:space="preserve"> </w:t>
        </w:r>
      </w:hyperlink>
      <w:r w:rsidR="003168AD">
        <w:rPr>
          <w:noProof/>
        </w:rPr>
        <w:drawing>
          <wp:anchor distT="0" distB="0" distL="0" distR="0" simplePos="0" relativeHeight="487327744" behindDoc="1" locked="0" layoutInCell="1" allowOverlap="1" wp14:anchorId="6F545F55" wp14:editId="12DA2988">
            <wp:simplePos x="0" y="0"/>
            <wp:positionH relativeFrom="page">
              <wp:posOffset>3521839</wp:posOffset>
            </wp:positionH>
            <wp:positionV relativeFrom="page">
              <wp:posOffset>12</wp:posOffset>
            </wp:positionV>
            <wp:extent cx="4036286" cy="931786"/>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5" cstate="print"/>
                    <a:stretch>
                      <a:fillRect/>
                    </a:stretch>
                  </pic:blipFill>
                  <pic:spPr>
                    <a:xfrm>
                      <a:off x="0" y="0"/>
                      <a:ext cx="4036286" cy="931786"/>
                    </a:xfrm>
                    <a:prstGeom prst="rect">
                      <a:avLst/>
                    </a:prstGeom>
                  </pic:spPr>
                </pic:pic>
              </a:graphicData>
            </a:graphic>
          </wp:anchor>
        </w:drawing>
      </w:r>
    </w:p>
    <w:p w14:paraId="62E3EFFD" w14:textId="77777777" w:rsidR="007851F0" w:rsidRDefault="003168AD">
      <w:pPr>
        <w:pStyle w:val="Heading1"/>
        <w:spacing w:before="92"/>
      </w:pPr>
      <w:r>
        <w:rPr>
          <w:color w:val="550571"/>
        </w:rPr>
        <w:t>How do we keep our priorities on track?</w:t>
      </w:r>
    </w:p>
    <w:p w14:paraId="5D7AB47F" w14:textId="77777777" w:rsidR="007851F0" w:rsidRPr="00F5131F" w:rsidRDefault="007851F0">
      <w:pPr>
        <w:pStyle w:val="BodyText"/>
        <w:rPr>
          <w:b/>
        </w:rPr>
      </w:pPr>
    </w:p>
    <w:p w14:paraId="476B4214" w14:textId="7378E2C9" w:rsidR="007851F0" w:rsidRDefault="003168AD">
      <w:pPr>
        <w:pStyle w:val="BodyText"/>
        <w:spacing w:line="225" w:lineRule="auto"/>
        <w:ind w:left="101" w:right="137"/>
      </w:pPr>
      <w:r>
        <w:t>Ou</w:t>
      </w:r>
      <w:r w:rsidR="00D86700">
        <w:t xml:space="preserve">r </w:t>
      </w:r>
      <w:hyperlink r:id="rId24" w:history="1">
        <w:r w:rsidR="00D86700" w:rsidRPr="00D86700">
          <w:rPr>
            <w:rStyle w:val="Hyperlink"/>
          </w:rPr>
          <w:t>quarterly reporting mechanism</w:t>
        </w:r>
      </w:hyperlink>
      <w:r w:rsidR="00D86700">
        <w:t xml:space="preserve"> </w:t>
      </w:r>
      <w:r>
        <w:t>helps to track of our performance against our aims and priorities. We use a red, amber, green status (RAG) framework to measure our combined efforts and to keep us on track:</w:t>
      </w:r>
    </w:p>
    <w:p w14:paraId="78D2E037" w14:textId="77777777" w:rsidR="007851F0" w:rsidRDefault="007851F0">
      <w:pPr>
        <w:pStyle w:val="BodyText"/>
        <w:spacing w:before="10"/>
        <w:rPr>
          <w:sz w:val="28"/>
        </w:rPr>
      </w:pPr>
    </w:p>
    <w:tbl>
      <w:tblPr>
        <w:tblW w:w="0" w:type="auto"/>
        <w:tblInd w:w="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24"/>
        <w:gridCol w:w="9453"/>
      </w:tblGrid>
      <w:tr w:rsidR="007851F0" w14:paraId="641F45E7" w14:textId="77777777">
        <w:trPr>
          <w:trHeight w:val="1032"/>
        </w:trPr>
        <w:tc>
          <w:tcPr>
            <w:tcW w:w="1124" w:type="dxa"/>
            <w:shd w:val="clear" w:color="auto" w:fill="FF0000"/>
          </w:tcPr>
          <w:p w14:paraId="4CF08DD9" w14:textId="77777777" w:rsidR="007851F0" w:rsidRDefault="007851F0">
            <w:pPr>
              <w:pStyle w:val="TableParagraph"/>
              <w:rPr>
                <w:sz w:val="26"/>
              </w:rPr>
            </w:pPr>
          </w:p>
          <w:p w14:paraId="437E9F04" w14:textId="77777777" w:rsidR="007851F0" w:rsidRDefault="007851F0">
            <w:pPr>
              <w:pStyle w:val="TableParagraph"/>
              <w:rPr>
                <w:sz w:val="26"/>
              </w:rPr>
            </w:pPr>
          </w:p>
          <w:p w14:paraId="6BA7267B" w14:textId="77777777" w:rsidR="007851F0" w:rsidRDefault="003168AD">
            <w:pPr>
              <w:pStyle w:val="TableParagraph"/>
              <w:spacing w:before="161" w:line="254" w:lineRule="exact"/>
              <w:ind w:left="112"/>
              <w:rPr>
                <w:b/>
                <w:i/>
                <w:sz w:val="24"/>
              </w:rPr>
            </w:pPr>
            <w:r>
              <w:rPr>
                <w:b/>
                <w:i/>
                <w:sz w:val="24"/>
              </w:rPr>
              <w:t>RED</w:t>
            </w:r>
          </w:p>
        </w:tc>
        <w:tc>
          <w:tcPr>
            <w:tcW w:w="9453" w:type="dxa"/>
          </w:tcPr>
          <w:p w14:paraId="067C2836" w14:textId="77777777" w:rsidR="007851F0" w:rsidRDefault="003168AD">
            <w:pPr>
              <w:pStyle w:val="TableParagraph"/>
              <w:spacing w:line="228" w:lineRule="auto"/>
              <w:ind w:left="111" w:right="98"/>
              <w:jc w:val="both"/>
              <w:rPr>
                <w:sz w:val="24"/>
              </w:rPr>
            </w:pPr>
            <w:r>
              <w:rPr>
                <w:sz w:val="24"/>
              </w:rPr>
              <w:t>There are significant issues impacting the achievement of the objectives and goals. To achieve delivery changes must be made to timing, budget, staffing levels, capability levels and/or scope of work.</w:t>
            </w:r>
          </w:p>
        </w:tc>
      </w:tr>
      <w:tr w:rsidR="007851F0" w14:paraId="5B6382B0" w14:textId="77777777">
        <w:trPr>
          <w:trHeight w:val="773"/>
        </w:trPr>
        <w:tc>
          <w:tcPr>
            <w:tcW w:w="1124" w:type="dxa"/>
            <w:shd w:val="clear" w:color="auto" w:fill="FFC000"/>
          </w:tcPr>
          <w:p w14:paraId="1EC9A827" w14:textId="77777777" w:rsidR="007851F0" w:rsidRDefault="007851F0">
            <w:pPr>
              <w:pStyle w:val="TableParagraph"/>
              <w:rPr>
                <w:sz w:val="26"/>
              </w:rPr>
            </w:pPr>
          </w:p>
          <w:p w14:paraId="3944B5F6" w14:textId="77777777" w:rsidR="007851F0" w:rsidRDefault="003168AD">
            <w:pPr>
              <w:pStyle w:val="TableParagraph"/>
              <w:spacing w:before="201" w:line="254" w:lineRule="exact"/>
              <w:ind w:left="112"/>
              <w:rPr>
                <w:b/>
                <w:i/>
                <w:sz w:val="24"/>
              </w:rPr>
            </w:pPr>
            <w:r>
              <w:rPr>
                <w:b/>
                <w:i/>
                <w:sz w:val="24"/>
              </w:rPr>
              <w:t>AMBER</w:t>
            </w:r>
          </w:p>
        </w:tc>
        <w:tc>
          <w:tcPr>
            <w:tcW w:w="9453" w:type="dxa"/>
          </w:tcPr>
          <w:p w14:paraId="1C057762" w14:textId="77777777" w:rsidR="007851F0" w:rsidRDefault="003168AD">
            <w:pPr>
              <w:pStyle w:val="TableParagraph"/>
              <w:spacing w:line="228" w:lineRule="auto"/>
              <w:ind w:left="111"/>
              <w:rPr>
                <w:sz w:val="24"/>
              </w:rPr>
            </w:pPr>
            <w:r>
              <w:rPr>
                <w:sz w:val="24"/>
              </w:rPr>
              <w:t>There are issues or risks which must be addressed. However, successful delivery is achievable without major impacts to target dates, budget, other members of the team</w:t>
            </w:r>
          </w:p>
          <w:p w14:paraId="18C1BC5A" w14:textId="77777777" w:rsidR="007851F0" w:rsidRDefault="003168AD">
            <w:pPr>
              <w:pStyle w:val="TableParagraph"/>
              <w:spacing w:line="239" w:lineRule="exact"/>
              <w:ind w:left="111"/>
              <w:rPr>
                <w:sz w:val="24"/>
              </w:rPr>
            </w:pPr>
            <w:r>
              <w:rPr>
                <w:sz w:val="24"/>
              </w:rPr>
              <w:t>and/or scope.</w:t>
            </w:r>
          </w:p>
        </w:tc>
      </w:tr>
      <w:tr w:rsidR="007851F0" w14:paraId="344EF69A" w14:textId="77777777">
        <w:trPr>
          <w:trHeight w:val="770"/>
        </w:trPr>
        <w:tc>
          <w:tcPr>
            <w:tcW w:w="1124" w:type="dxa"/>
            <w:shd w:val="clear" w:color="auto" w:fill="00AF50"/>
          </w:tcPr>
          <w:p w14:paraId="13998A68" w14:textId="77777777" w:rsidR="007851F0" w:rsidRDefault="007851F0">
            <w:pPr>
              <w:pStyle w:val="TableParagraph"/>
              <w:rPr>
                <w:sz w:val="26"/>
              </w:rPr>
            </w:pPr>
          </w:p>
          <w:p w14:paraId="045F83EA" w14:textId="77777777" w:rsidR="007851F0" w:rsidRDefault="003168AD">
            <w:pPr>
              <w:pStyle w:val="TableParagraph"/>
              <w:spacing w:before="202" w:line="250" w:lineRule="exact"/>
              <w:ind w:left="112"/>
              <w:rPr>
                <w:b/>
                <w:i/>
                <w:sz w:val="24"/>
              </w:rPr>
            </w:pPr>
            <w:r>
              <w:rPr>
                <w:b/>
                <w:i/>
                <w:sz w:val="24"/>
              </w:rPr>
              <w:t>GREEN</w:t>
            </w:r>
          </w:p>
        </w:tc>
        <w:tc>
          <w:tcPr>
            <w:tcW w:w="9453" w:type="dxa"/>
          </w:tcPr>
          <w:p w14:paraId="5F544A19" w14:textId="77777777" w:rsidR="007851F0" w:rsidRDefault="003168AD">
            <w:pPr>
              <w:pStyle w:val="TableParagraph"/>
              <w:spacing w:line="248" w:lineRule="exact"/>
              <w:ind w:left="111"/>
              <w:rPr>
                <w:sz w:val="24"/>
              </w:rPr>
            </w:pPr>
            <w:r>
              <w:rPr>
                <w:sz w:val="24"/>
              </w:rPr>
              <w:t>Work is meeting agreed standards or is proceeding to plan. All known risks are being</w:t>
            </w:r>
          </w:p>
          <w:p w14:paraId="3FAB93B9" w14:textId="77777777" w:rsidR="007851F0" w:rsidRDefault="003168AD">
            <w:pPr>
              <w:pStyle w:val="TableParagraph"/>
              <w:spacing w:line="269" w:lineRule="exact"/>
              <w:ind w:left="111"/>
              <w:rPr>
                <w:sz w:val="24"/>
              </w:rPr>
            </w:pPr>
            <w:r>
              <w:rPr>
                <w:sz w:val="24"/>
              </w:rPr>
              <w:t>managed.</w:t>
            </w:r>
          </w:p>
        </w:tc>
      </w:tr>
    </w:tbl>
    <w:p w14:paraId="7CFF556F" w14:textId="77777777" w:rsidR="00F5131F" w:rsidRDefault="00F5131F" w:rsidP="007B4B48">
      <w:pPr>
        <w:pStyle w:val="BodyText"/>
        <w:spacing w:line="228" w:lineRule="auto"/>
        <w:ind w:right="150"/>
      </w:pPr>
    </w:p>
    <w:p w14:paraId="30BEB554" w14:textId="6A7D70DE" w:rsidR="007851F0" w:rsidRDefault="003168AD">
      <w:pPr>
        <w:pStyle w:val="BodyText"/>
        <w:spacing w:line="228" w:lineRule="auto"/>
        <w:ind w:left="101" w:right="150"/>
      </w:pPr>
      <w:r>
        <w:t>We all support the successful outcome of the Delivery Plan through our efforts to deliver ‘Run the Parliament’ and ‘Improve the Parliament’ objectives. Some colleagues use this mechanism to track their individual performance while others use Service Level Agreements (SLAs) or Key Performance Indicators (KPIs) to track theirs.</w:t>
      </w:r>
    </w:p>
    <w:p w14:paraId="1F3F1482" w14:textId="77777777" w:rsidR="007851F0" w:rsidRDefault="007851F0">
      <w:pPr>
        <w:pStyle w:val="BodyText"/>
        <w:spacing w:before="3"/>
        <w:rPr>
          <w:sz w:val="22"/>
        </w:rPr>
      </w:pPr>
    </w:p>
    <w:p w14:paraId="52029385" w14:textId="3728C62F" w:rsidR="007851F0" w:rsidRDefault="003168AD">
      <w:pPr>
        <w:pStyle w:val="BodyText"/>
        <w:spacing w:before="1" w:line="228" w:lineRule="auto"/>
        <w:ind w:left="101" w:right="412"/>
        <w:jc w:val="both"/>
      </w:pPr>
      <w:r>
        <w:t>Our</w:t>
      </w:r>
      <w:r w:rsidR="00A63822">
        <w:t xml:space="preserve"> office plans </w:t>
      </w:r>
      <w:r>
        <w:t>help to determine the appropriate mechanism. Whatever the case, managers will set and monitor the standards of performance and keep their team members informed about their progress.</w:t>
      </w:r>
    </w:p>
    <w:p w14:paraId="47E23C6B" w14:textId="77777777" w:rsidR="007851F0" w:rsidRDefault="007851F0">
      <w:pPr>
        <w:pStyle w:val="BodyText"/>
        <w:spacing w:before="7"/>
        <w:rPr>
          <w:sz w:val="21"/>
        </w:rPr>
      </w:pPr>
    </w:p>
    <w:p w14:paraId="4D34AC50" w14:textId="77777777" w:rsidR="007851F0" w:rsidRDefault="003168AD">
      <w:pPr>
        <w:pStyle w:val="BodyText"/>
        <w:spacing w:line="269" w:lineRule="exact"/>
        <w:ind w:left="101"/>
      </w:pPr>
      <w:r>
        <w:t>Remember, our performance is assessed not just on what’s been achieved but also how we’ve</w:t>
      </w:r>
    </w:p>
    <w:p w14:paraId="782ADB45" w14:textId="528B14DF" w:rsidR="007851F0" w:rsidRDefault="003168AD" w:rsidP="0028358A">
      <w:pPr>
        <w:pStyle w:val="BodyText"/>
        <w:spacing w:line="262" w:lineRule="exact"/>
        <w:ind w:left="101"/>
      </w:pPr>
      <w:r>
        <w:t>achieved it. Making time for frequent feedback is important, so there’s alignment</w:t>
      </w:r>
      <w:r w:rsidR="0028358A">
        <w:t xml:space="preserve"> around shared values. </w:t>
      </w:r>
      <w:r>
        <w:t>Good feedback is what’ll help us improve our performance and enhance our skills. That’s why we should all request and accept constructive feedback on our work on a regular basis. Managers should create an environment of trust that makes it okay to share feedback - where it’s viewed as an opportunity for growth.</w:t>
      </w:r>
    </w:p>
    <w:p w14:paraId="1F2ACEBE" w14:textId="77777777" w:rsidR="007851F0" w:rsidRDefault="007851F0">
      <w:pPr>
        <w:pStyle w:val="BodyText"/>
        <w:spacing w:before="3"/>
        <w:rPr>
          <w:sz w:val="21"/>
        </w:rPr>
      </w:pPr>
    </w:p>
    <w:p w14:paraId="484A1F6C" w14:textId="7062F1C1" w:rsidR="007851F0" w:rsidRDefault="00BB7739" w:rsidP="00BB7739">
      <w:pPr>
        <w:pStyle w:val="Heading1"/>
        <w:spacing w:before="92"/>
      </w:pPr>
      <w:r>
        <w:rPr>
          <w:color w:val="550571"/>
        </w:rPr>
        <w:t>We talk about managers using a coaching style – what does this mean?</w:t>
      </w:r>
    </w:p>
    <w:p w14:paraId="5EA44840" w14:textId="77777777" w:rsidR="007851F0" w:rsidRDefault="007851F0">
      <w:pPr>
        <w:pStyle w:val="BodyText"/>
        <w:spacing w:before="3"/>
        <w:rPr>
          <w:b/>
          <w:sz w:val="22"/>
        </w:rPr>
      </w:pPr>
    </w:p>
    <w:p w14:paraId="5F74AD2B" w14:textId="77777777" w:rsidR="007851F0" w:rsidRDefault="003168AD">
      <w:pPr>
        <w:pStyle w:val="BodyText"/>
        <w:spacing w:line="228" w:lineRule="auto"/>
        <w:ind w:left="101" w:right="316"/>
        <w:jc w:val="both"/>
      </w:pPr>
      <w:r>
        <w:t>This is about providing colleagues with the space to think and reflect about situations from different perspectives and to tap into the skills and experiences they have. It also helps to:</w:t>
      </w:r>
    </w:p>
    <w:p w14:paraId="1A24365F" w14:textId="77777777" w:rsidR="007851F0" w:rsidRDefault="007851F0">
      <w:pPr>
        <w:pStyle w:val="BodyText"/>
        <w:spacing w:before="7"/>
        <w:rPr>
          <w:sz w:val="21"/>
        </w:rPr>
      </w:pPr>
    </w:p>
    <w:p w14:paraId="7A4695A0" w14:textId="77777777" w:rsidR="007851F0" w:rsidRDefault="003168AD">
      <w:pPr>
        <w:pStyle w:val="ListParagraph"/>
        <w:numPr>
          <w:ilvl w:val="0"/>
          <w:numId w:val="1"/>
        </w:numPr>
        <w:tabs>
          <w:tab w:val="left" w:pos="1234"/>
          <w:tab w:val="left" w:pos="1235"/>
        </w:tabs>
        <w:spacing w:line="269" w:lineRule="exact"/>
        <w:rPr>
          <w:sz w:val="24"/>
        </w:rPr>
      </w:pPr>
      <w:r>
        <w:rPr>
          <w:sz w:val="24"/>
        </w:rPr>
        <w:t>identify and solve</w:t>
      </w:r>
      <w:r>
        <w:rPr>
          <w:spacing w:val="-6"/>
          <w:sz w:val="24"/>
        </w:rPr>
        <w:t xml:space="preserve"> </w:t>
      </w:r>
      <w:r>
        <w:rPr>
          <w:sz w:val="24"/>
        </w:rPr>
        <w:t>problems</w:t>
      </w:r>
    </w:p>
    <w:p w14:paraId="00E72765" w14:textId="77777777" w:rsidR="007851F0" w:rsidRDefault="003168AD">
      <w:pPr>
        <w:pStyle w:val="ListParagraph"/>
        <w:numPr>
          <w:ilvl w:val="0"/>
          <w:numId w:val="1"/>
        </w:numPr>
        <w:tabs>
          <w:tab w:val="left" w:pos="1234"/>
          <w:tab w:val="left" w:pos="1235"/>
        </w:tabs>
        <w:spacing w:line="260" w:lineRule="exact"/>
        <w:rPr>
          <w:sz w:val="24"/>
        </w:rPr>
      </w:pPr>
      <w:r>
        <w:rPr>
          <w:sz w:val="24"/>
        </w:rPr>
        <w:t>make decisions and set</w:t>
      </w:r>
      <w:r>
        <w:rPr>
          <w:spacing w:val="-3"/>
          <w:sz w:val="24"/>
        </w:rPr>
        <w:t xml:space="preserve"> </w:t>
      </w:r>
      <w:r>
        <w:rPr>
          <w:sz w:val="24"/>
        </w:rPr>
        <w:t>goals</w:t>
      </w:r>
    </w:p>
    <w:p w14:paraId="3EDF025E" w14:textId="77777777" w:rsidR="007851F0" w:rsidRDefault="003168AD">
      <w:pPr>
        <w:pStyle w:val="ListParagraph"/>
        <w:numPr>
          <w:ilvl w:val="0"/>
          <w:numId w:val="1"/>
        </w:numPr>
        <w:tabs>
          <w:tab w:val="left" w:pos="1234"/>
          <w:tab w:val="left" w:pos="1235"/>
        </w:tabs>
        <w:spacing w:line="260" w:lineRule="exact"/>
        <w:rPr>
          <w:sz w:val="24"/>
        </w:rPr>
      </w:pPr>
      <w:r>
        <w:rPr>
          <w:sz w:val="24"/>
        </w:rPr>
        <w:t>gain clarity in our thinking and commitment to our</w:t>
      </w:r>
      <w:r>
        <w:rPr>
          <w:spacing w:val="-9"/>
          <w:sz w:val="24"/>
        </w:rPr>
        <w:t xml:space="preserve"> </w:t>
      </w:r>
      <w:r>
        <w:rPr>
          <w:sz w:val="24"/>
        </w:rPr>
        <w:t>goals</w:t>
      </w:r>
    </w:p>
    <w:p w14:paraId="0C6A9E3A" w14:textId="77777777" w:rsidR="007851F0" w:rsidRDefault="003168AD">
      <w:pPr>
        <w:pStyle w:val="ListParagraph"/>
        <w:numPr>
          <w:ilvl w:val="0"/>
          <w:numId w:val="1"/>
        </w:numPr>
        <w:tabs>
          <w:tab w:val="left" w:pos="1234"/>
          <w:tab w:val="left" w:pos="1235"/>
        </w:tabs>
        <w:spacing w:line="262" w:lineRule="exact"/>
        <w:rPr>
          <w:sz w:val="24"/>
        </w:rPr>
      </w:pPr>
      <w:r>
        <w:rPr>
          <w:sz w:val="24"/>
        </w:rPr>
        <w:t>identify barriers that could be holding us back from achieving our goals</w:t>
      </w:r>
      <w:r>
        <w:rPr>
          <w:spacing w:val="-22"/>
          <w:sz w:val="24"/>
        </w:rPr>
        <w:t xml:space="preserve"> </w:t>
      </w:r>
      <w:r>
        <w:rPr>
          <w:sz w:val="24"/>
        </w:rPr>
        <w:t>and</w:t>
      </w:r>
    </w:p>
    <w:p w14:paraId="7144E059" w14:textId="77777777" w:rsidR="007851F0" w:rsidRDefault="003168AD">
      <w:pPr>
        <w:pStyle w:val="ListParagraph"/>
        <w:numPr>
          <w:ilvl w:val="0"/>
          <w:numId w:val="1"/>
        </w:numPr>
        <w:tabs>
          <w:tab w:val="left" w:pos="1234"/>
          <w:tab w:val="left" w:pos="1235"/>
        </w:tabs>
        <w:spacing w:line="269" w:lineRule="exact"/>
        <w:rPr>
          <w:sz w:val="24"/>
        </w:rPr>
      </w:pPr>
      <w:r>
        <w:rPr>
          <w:sz w:val="24"/>
        </w:rPr>
        <w:t>build better relationships with our</w:t>
      </w:r>
      <w:r>
        <w:rPr>
          <w:spacing w:val="-2"/>
          <w:sz w:val="24"/>
        </w:rPr>
        <w:t xml:space="preserve"> </w:t>
      </w:r>
      <w:r>
        <w:rPr>
          <w:sz w:val="24"/>
        </w:rPr>
        <w:t>colleagues</w:t>
      </w:r>
    </w:p>
    <w:p w14:paraId="7A5FA8E5" w14:textId="77777777" w:rsidR="007851F0" w:rsidRDefault="007851F0">
      <w:pPr>
        <w:pStyle w:val="BodyText"/>
        <w:spacing w:before="6"/>
        <w:rPr>
          <w:sz w:val="21"/>
        </w:rPr>
      </w:pPr>
    </w:p>
    <w:p w14:paraId="42DF4F0E" w14:textId="77777777" w:rsidR="007851F0" w:rsidRDefault="003168AD">
      <w:pPr>
        <w:pStyle w:val="BodyText"/>
        <w:spacing w:line="269" w:lineRule="exact"/>
        <w:ind w:left="101"/>
      </w:pPr>
      <w:r>
        <w:t>This will, in turn, enhance our personal effectiveness, along with our teams. When approached in</w:t>
      </w:r>
    </w:p>
    <w:p w14:paraId="0BE89B4A" w14:textId="4321F150" w:rsidR="007851F0" w:rsidRDefault="003168AD">
      <w:pPr>
        <w:pStyle w:val="BodyText"/>
        <w:spacing w:before="7" w:line="225" w:lineRule="auto"/>
        <w:ind w:left="101" w:right="242"/>
        <w:jc w:val="both"/>
      </w:pPr>
      <w:r>
        <w:t xml:space="preserve">this way, it becomes self-directed learning. Have a look at </w:t>
      </w:r>
      <w:r w:rsidR="00653D08">
        <w:t xml:space="preserve">the </w:t>
      </w:r>
      <w:r w:rsidR="00653D08" w:rsidRPr="005C37F2">
        <w:t>OSCAR</w:t>
      </w:r>
      <w:r w:rsidRPr="005C37F2">
        <w:rPr>
          <w:color w:val="085295"/>
          <w:u w:color="085295"/>
        </w:rPr>
        <w:t xml:space="preserve"> </w:t>
      </w:r>
      <w:hyperlink r:id="rId25" w:history="1">
        <w:r w:rsidRPr="005C37F2">
          <w:rPr>
            <w:rStyle w:val="Hyperlink"/>
          </w:rPr>
          <w:t>model</w:t>
        </w:r>
      </w:hyperlink>
      <w:r w:rsidRPr="005C37F2">
        <w:rPr>
          <w:color w:val="085295"/>
          <w:u w:color="085295"/>
        </w:rPr>
        <w:t xml:space="preserve"> </w:t>
      </w:r>
      <w:r>
        <w:t>as a guide.</w:t>
      </w:r>
    </w:p>
    <w:p w14:paraId="0833724B" w14:textId="38B44DC3" w:rsidR="005C33B4" w:rsidRDefault="005C33B4">
      <w:pPr>
        <w:pStyle w:val="BodyText"/>
        <w:spacing w:before="7" w:line="225" w:lineRule="auto"/>
        <w:ind w:left="101" w:right="242"/>
        <w:jc w:val="both"/>
      </w:pPr>
    </w:p>
    <w:p w14:paraId="7817F340" w14:textId="49DBCE0B" w:rsidR="005C33B4" w:rsidRDefault="005C33B4">
      <w:pPr>
        <w:pStyle w:val="BodyText"/>
        <w:spacing w:before="7" w:line="225" w:lineRule="auto"/>
        <w:ind w:left="101" w:right="242"/>
        <w:jc w:val="both"/>
      </w:pPr>
    </w:p>
    <w:p w14:paraId="107C5623" w14:textId="0D0143E6" w:rsidR="005C33B4" w:rsidRDefault="005C33B4">
      <w:pPr>
        <w:pStyle w:val="BodyText"/>
        <w:spacing w:before="7" w:line="225" w:lineRule="auto"/>
        <w:ind w:left="101" w:right="242"/>
        <w:jc w:val="both"/>
      </w:pPr>
    </w:p>
    <w:p w14:paraId="04969777" w14:textId="203D5998" w:rsidR="005C33B4" w:rsidRDefault="005C33B4">
      <w:pPr>
        <w:pStyle w:val="BodyText"/>
        <w:spacing w:before="7" w:line="225" w:lineRule="auto"/>
        <w:ind w:left="101" w:right="242"/>
        <w:jc w:val="both"/>
      </w:pPr>
    </w:p>
    <w:p w14:paraId="6CA2D9E2" w14:textId="3E8D9FBF" w:rsidR="005C33B4" w:rsidRDefault="005C33B4">
      <w:pPr>
        <w:pStyle w:val="BodyText"/>
        <w:spacing w:before="7" w:line="225" w:lineRule="auto"/>
        <w:ind w:left="101" w:right="242"/>
        <w:jc w:val="both"/>
      </w:pPr>
    </w:p>
    <w:p w14:paraId="5A364AE9" w14:textId="6FE4B564" w:rsidR="005C33B4" w:rsidRDefault="005C33B4">
      <w:pPr>
        <w:pStyle w:val="BodyText"/>
        <w:spacing w:before="7" w:line="225" w:lineRule="auto"/>
        <w:ind w:left="101" w:right="242"/>
        <w:jc w:val="both"/>
      </w:pPr>
    </w:p>
    <w:p w14:paraId="340FBAFC" w14:textId="5A85208C" w:rsidR="005C33B4" w:rsidRDefault="005C33B4">
      <w:pPr>
        <w:pStyle w:val="BodyText"/>
        <w:spacing w:before="7" w:line="225" w:lineRule="auto"/>
        <w:ind w:left="101" w:right="242"/>
        <w:jc w:val="both"/>
      </w:pPr>
    </w:p>
    <w:p w14:paraId="403E943E" w14:textId="3BC9F241" w:rsidR="005C33B4" w:rsidRDefault="005C33B4">
      <w:pPr>
        <w:pStyle w:val="BodyText"/>
        <w:spacing w:before="7" w:line="225" w:lineRule="auto"/>
        <w:ind w:left="101" w:right="242"/>
        <w:jc w:val="both"/>
      </w:pPr>
    </w:p>
    <w:p w14:paraId="4D5F7863" w14:textId="77777777" w:rsidR="005C33B4" w:rsidRDefault="005C33B4">
      <w:pPr>
        <w:pStyle w:val="BodyText"/>
        <w:spacing w:before="7" w:line="225" w:lineRule="auto"/>
        <w:ind w:left="101" w:right="242"/>
        <w:jc w:val="both"/>
      </w:pPr>
    </w:p>
    <w:p w14:paraId="34A837EC" w14:textId="69CDA7DA" w:rsidR="007851F0" w:rsidRPr="00B2283C" w:rsidRDefault="003168AD">
      <w:pPr>
        <w:pStyle w:val="BodyText"/>
        <w:rPr>
          <w:sz w:val="20"/>
        </w:rPr>
      </w:pPr>
      <w:r>
        <w:rPr>
          <w:noProof/>
        </w:rPr>
        <w:drawing>
          <wp:anchor distT="0" distB="0" distL="0" distR="0" simplePos="0" relativeHeight="15731200" behindDoc="0" locked="0" layoutInCell="1" allowOverlap="1" wp14:anchorId="5677FE60" wp14:editId="54669D03">
            <wp:simplePos x="0" y="0"/>
            <wp:positionH relativeFrom="page">
              <wp:posOffset>3521839</wp:posOffset>
            </wp:positionH>
            <wp:positionV relativeFrom="page">
              <wp:posOffset>12</wp:posOffset>
            </wp:positionV>
            <wp:extent cx="4036286" cy="931786"/>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5" cstate="print"/>
                    <a:stretch>
                      <a:fillRect/>
                    </a:stretch>
                  </pic:blipFill>
                  <pic:spPr>
                    <a:xfrm>
                      <a:off x="0" y="0"/>
                      <a:ext cx="4036286" cy="931786"/>
                    </a:xfrm>
                    <a:prstGeom prst="rect">
                      <a:avLst/>
                    </a:prstGeom>
                  </pic:spPr>
                </pic:pic>
              </a:graphicData>
            </a:graphic>
          </wp:anchor>
        </w:drawing>
      </w:r>
    </w:p>
    <w:p w14:paraId="34762743" w14:textId="77777777" w:rsidR="007851F0" w:rsidRDefault="003168AD">
      <w:pPr>
        <w:pStyle w:val="Heading1"/>
        <w:spacing w:before="225"/>
        <w:jc w:val="both"/>
      </w:pPr>
      <w:r>
        <w:rPr>
          <w:color w:val="550571"/>
        </w:rPr>
        <w:t>We talk about wellbeing and resilience – what does this mean?</w:t>
      </w:r>
    </w:p>
    <w:p w14:paraId="33CCF69A" w14:textId="77777777" w:rsidR="007851F0" w:rsidRDefault="007851F0">
      <w:pPr>
        <w:pStyle w:val="BodyText"/>
        <w:spacing w:before="10"/>
        <w:rPr>
          <w:b/>
          <w:sz w:val="36"/>
        </w:rPr>
      </w:pPr>
    </w:p>
    <w:p w14:paraId="591D53CD" w14:textId="77777777" w:rsidR="007851F0" w:rsidRPr="00DF1D6B" w:rsidRDefault="003168AD" w:rsidP="004B4A9D">
      <w:pPr>
        <w:pStyle w:val="BodyText"/>
        <w:spacing w:line="242" w:lineRule="auto"/>
        <w:ind w:right="134"/>
        <w:jc w:val="both"/>
      </w:pPr>
      <w:r w:rsidRPr="00DF1D6B">
        <w:t xml:space="preserve">Good health and wellbeing </w:t>
      </w:r>
      <w:proofErr w:type="gramStart"/>
      <w:r w:rsidRPr="00DF1D6B">
        <w:t>is</w:t>
      </w:r>
      <w:proofErr w:type="gramEnd"/>
      <w:r w:rsidRPr="00DF1D6B">
        <w:t xml:space="preserve"> central to our culture and underpins our approach to performance management. Our approach encourages conversations about workload pressures and our general wellbeing by capturing what’s going well and by identifying any issues that need to be addressed.</w:t>
      </w:r>
    </w:p>
    <w:p w14:paraId="7B52299D" w14:textId="77777777" w:rsidR="006D13A4" w:rsidRPr="00DF1D6B" w:rsidRDefault="006D13A4">
      <w:pPr>
        <w:spacing w:line="242" w:lineRule="auto"/>
        <w:jc w:val="both"/>
        <w:rPr>
          <w:sz w:val="24"/>
          <w:szCs w:val="24"/>
        </w:rPr>
      </w:pPr>
    </w:p>
    <w:p w14:paraId="2A3A697B" w14:textId="77777777" w:rsidR="006D13A4" w:rsidRDefault="006D13A4" w:rsidP="00DF1D6B">
      <w:pPr>
        <w:spacing w:line="242" w:lineRule="auto"/>
        <w:rPr>
          <w:sz w:val="24"/>
          <w:szCs w:val="24"/>
        </w:rPr>
      </w:pPr>
      <w:r w:rsidRPr="00DF1D6B">
        <w:rPr>
          <w:sz w:val="24"/>
          <w:szCs w:val="24"/>
        </w:rPr>
        <w:t xml:space="preserve">Have a look at the </w:t>
      </w:r>
      <w:hyperlink r:id="rId26" w:history="1">
        <w:r w:rsidRPr="00DF1D6B">
          <w:rPr>
            <w:rStyle w:val="Hyperlink"/>
            <w:sz w:val="24"/>
            <w:szCs w:val="24"/>
          </w:rPr>
          <w:t>wellbeing guidance</w:t>
        </w:r>
      </w:hyperlink>
      <w:r w:rsidRPr="00DF1D6B">
        <w:rPr>
          <w:sz w:val="24"/>
          <w:szCs w:val="24"/>
        </w:rPr>
        <w:t xml:space="preserve"> which has been developed to provide managers and staff with a practical guide during Covid-19 to ensure that everyone feels supported in doing their job. It aims to identify any risks to physical and mental health, safety and wellbeing and to make sure we as an organisation respond appropriately to these. We understand that the situation is placing extraordinary demands on many colleagues - please talk to your manager or </w:t>
      </w:r>
      <w:r w:rsidR="00D106B7">
        <w:rPr>
          <w:sz w:val="24"/>
          <w:szCs w:val="24"/>
        </w:rPr>
        <w:t>the People and Culture Office</w:t>
      </w:r>
      <w:r w:rsidR="003E6B3C">
        <w:rPr>
          <w:sz w:val="24"/>
          <w:szCs w:val="24"/>
        </w:rPr>
        <w:t xml:space="preserve"> </w:t>
      </w:r>
      <w:r w:rsidRPr="00DF1D6B">
        <w:rPr>
          <w:sz w:val="24"/>
          <w:szCs w:val="24"/>
        </w:rPr>
        <w:t>for support.</w:t>
      </w:r>
    </w:p>
    <w:p w14:paraId="2C1402DF" w14:textId="3126F32F" w:rsidR="007851F0" w:rsidRPr="00B75EDC" w:rsidRDefault="003168AD" w:rsidP="00B75EDC">
      <w:pPr>
        <w:pStyle w:val="BodyText"/>
        <w:rPr>
          <w:sz w:val="20"/>
        </w:rPr>
      </w:pPr>
      <w:r>
        <w:rPr>
          <w:noProof/>
        </w:rPr>
        <w:drawing>
          <wp:anchor distT="0" distB="0" distL="0" distR="0" simplePos="0" relativeHeight="15732224" behindDoc="0" locked="0" layoutInCell="1" allowOverlap="1" wp14:anchorId="7DAD776C" wp14:editId="02CB748E">
            <wp:simplePos x="0" y="0"/>
            <wp:positionH relativeFrom="page">
              <wp:posOffset>3521839</wp:posOffset>
            </wp:positionH>
            <wp:positionV relativeFrom="page">
              <wp:posOffset>12</wp:posOffset>
            </wp:positionV>
            <wp:extent cx="4036286" cy="931786"/>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5" cstate="print"/>
                    <a:stretch>
                      <a:fillRect/>
                    </a:stretch>
                  </pic:blipFill>
                  <pic:spPr>
                    <a:xfrm>
                      <a:off x="0" y="0"/>
                      <a:ext cx="4036286" cy="931786"/>
                    </a:xfrm>
                    <a:prstGeom prst="rect">
                      <a:avLst/>
                    </a:prstGeom>
                  </pic:spPr>
                </pic:pic>
              </a:graphicData>
            </a:graphic>
          </wp:anchor>
        </w:drawing>
      </w:r>
    </w:p>
    <w:p w14:paraId="16BEE993" w14:textId="77777777" w:rsidR="007851F0" w:rsidRDefault="003168AD">
      <w:pPr>
        <w:pStyle w:val="Heading1"/>
        <w:spacing w:before="92"/>
      </w:pPr>
      <w:r>
        <w:rPr>
          <w:color w:val="550571"/>
        </w:rPr>
        <w:t>What’s the process for performance management?</w:t>
      </w:r>
    </w:p>
    <w:p w14:paraId="447A1F17" w14:textId="77777777" w:rsidR="007851F0" w:rsidRPr="00B75EDC" w:rsidRDefault="007851F0">
      <w:pPr>
        <w:pStyle w:val="BodyText"/>
        <w:rPr>
          <w:b/>
        </w:rPr>
      </w:pPr>
    </w:p>
    <w:p w14:paraId="5361783F" w14:textId="481737F5" w:rsidR="00CF24EC" w:rsidRPr="00B75EDC" w:rsidRDefault="003168AD" w:rsidP="00B75EDC">
      <w:pPr>
        <w:rPr>
          <w:sz w:val="24"/>
          <w:szCs w:val="24"/>
        </w:rPr>
      </w:pPr>
      <w:r w:rsidRPr="00B75EDC">
        <w:rPr>
          <w:sz w:val="24"/>
          <w:szCs w:val="24"/>
        </w:rPr>
        <w:t>The process is simple and is designed to provide continuous support and learning.</w:t>
      </w:r>
      <w:r w:rsidR="00973B85" w:rsidRPr="00B75EDC">
        <w:rPr>
          <w:sz w:val="24"/>
          <w:szCs w:val="24"/>
        </w:rPr>
        <w:t xml:space="preserve">  </w:t>
      </w:r>
      <w:r w:rsidR="00973B85" w:rsidRPr="00B75EDC">
        <w:rPr>
          <w:sz w:val="24"/>
          <w:szCs w:val="24"/>
          <w:lang w:val="en"/>
        </w:rPr>
        <w:t>This is driven by dates captured in our office planning arrangements</w:t>
      </w:r>
      <w:r w:rsidR="00973B85" w:rsidRPr="00B75EDC">
        <w:rPr>
          <w:sz w:val="24"/>
          <w:szCs w:val="24"/>
        </w:rPr>
        <w:t xml:space="preserve"> from June to May.</w:t>
      </w:r>
      <w:r w:rsidR="00B75EDC" w:rsidRPr="00B75EDC">
        <w:rPr>
          <w:sz w:val="24"/>
          <w:szCs w:val="24"/>
        </w:rPr>
        <w:t xml:space="preserve">  </w:t>
      </w:r>
      <w:r w:rsidRPr="00B75EDC">
        <w:rPr>
          <w:sz w:val="24"/>
          <w:szCs w:val="24"/>
        </w:rPr>
        <w:t>We should all follow this process to ensure consistency of application and outcome across the parliamentary service.</w:t>
      </w:r>
      <w:r w:rsidR="00CF24EC" w:rsidRPr="00B75EDC">
        <w:rPr>
          <w:sz w:val="24"/>
          <w:szCs w:val="24"/>
        </w:rPr>
        <w:t xml:space="preserve">  </w:t>
      </w:r>
    </w:p>
    <w:p w14:paraId="700FC365" w14:textId="12570918" w:rsidR="007851F0" w:rsidRDefault="007851F0" w:rsidP="00B75EDC">
      <w:pPr>
        <w:pStyle w:val="BodyText"/>
        <w:rPr>
          <w:sz w:val="20"/>
        </w:rPr>
      </w:pPr>
      <w:bookmarkStart w:id="1" w:name="_GoBack"/>
      <w:bookmarkEnd w:id="1"/>
    </w:p>
    <w:p w14:paraId="27C7DFAC" w14:textId="78A14A2A" w:rsidR="007851F0" w:rsidRDefault="00B75EDC" w:rsidP="00B75EDC">
      <w:pPr>
        <w:pStyle w:val="BodyText"/>
        <w:jc w:val="center"/>
        <w:rPr>
          <w:sz w:val="20"/>
        </w:rPr>
      </w:pPr>
      <w:r>
        <w:rPr>
          <w:noProof/>
        </w:rPr>
        <w:drawing>
          <wp:inline distT="0" distB="0" distL="0" distR="0" wp14:anchorId="5EA724C4" wp14:editId="677BDF92">
            <wp:extent cx="5402580" cy="5318739"/>
            <wp:effectExtent l="0" t="0" r="0" b="0"/>
            <wp:docPr id="8" name="Picture 8" descr="Diagram illustrating the performance management process. In short:&#10;1 Agree objectives through 1 to 1 conversations between team member and their manager.&#10;2 Team member records objectives.&#10;3 Regular conversations between manager and team member&#10;4 Quarterly development and performance conversations.&#10;5 Agree P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30203" cy="5345933"/>
                    </a:xfrm>
                    <a:prstGeom prst="rect">
                      <a:avLst/>
                    </a:prstGeom>
                  </pic:spPr>
                </pic:pic>
              </a:graphicData>
            </a:graphic>
          </wp:inline>
        </w:drawing>
      </w:r>
    </w:p>
    <w:p w14:paraId="39DC8534" w14:textId="77777777" w:rsidR="007851F0" w:rsidRDefault="007851F0">
      <w:pPr>
        <w:pStyle w:val="BodyText"/>
        <w:rPr>
          <w:sz w:val="20"/>
        </w:rPr>
      </w:pPr>
    </w:p>
    <w:p w14:paraId="5BEEECD0" w14:textId="77777777" w:rsidR="007851F0" w:rsidRDefault="007851F0">
      <w:pPr>
        <w:pStyle w:val="BodyText"/>
        <w:rPr>
          <w:sz w:val="20"/>
        </w:rPr>
      </w:pPr>
    </w:p>
    <w:p w14:paraId="77FFC7FE" w14:textId="0A26DA06" w:rsidR="007851F0" w:rsidRDefault="007851F0">
      <w:pPr>
        <w:pStyle w:val="BodyText"/>
        <w:spacing w:before="3"/>
        <w:rPr>
          <w:sz w:val="15"/>
        </w:rPr>
      </w:pPr>
    </w:p>
    <w:p w14:paraId="2AA852B6" w14:textId="77777777" w:rsidR="007851F0" w:rsidRDefault="007851F0">
      <w:pPr>
        <w:rPr>
          <w:sz w:val="15"/>
        </w:rPr>
        <w:sectPr w:rsidR="007851F0">
          <w:footerReference w:type="default" r:id="rId28"/>
          <w:pgSz w:w="11910" w:h="16840"/>
          <w:pgMar w:top="0" w:right="500" w:bottom="500" w:left="520" w:header="0" w:footer="315" w:gutter="0"/>
          <w:cols w:space="720"/>
        </w:sectPr>
      </w:pPr>
    </w:p>
    <w:p w14:paraId="1679D847" w14:textId="77777777" w:rsidR="007851F0" w:rsidRDefault="003168AD">
      <w:pPr>
        <w:pStyle w:val="BodyText"/>
        <w:rPr>
          <w:sz w:val="20"/>
        </w:rPr>
      </w:pPr>
      <w:r>
        <w:rPr>
          <w:noProof/>
        </w:rPr>
        <w:lastRenderedPageBreak/>
        <w:drawing>
          <wp:anchor distT="0" distB="0" distL="0" distR="0" simplePos="0" relativeHeight="487329792" behindDoc="1" locked="0" layoutInCell="1" allowOverlap="1" wp14:anchorId="75D765CB" wp14:editId="636905F2">
            <wp:simplePos x="0" y="0"/>
            <wp:positionH relativeFrom="page">
              <wp:posOffset>3521839</wp:posOffset>
            </wp:positionH>
            <wp:positionV relativeFrom="page">
              <wp:posOffset>12</wp:posOffset>
            </wp:positionV>
            <wp:extent cx="4036286" cy="931786"/>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5" cstate="print"/>
                    <a:stretch>
                      <a:fillRect/>
                    </a:stretch>
                  </pic:blipFill>
                  <pic:spPr>
                    <a:xfrm>
                      <a:off x="0" y="0"/>
                      <a:ext cx="4036286" cy="931786"/>
                    </a:xfrm>
                    <a:prstGeom prst="rect">
                      <a:avLst/>
                    </a:prstGeom>
                  </pic:spPr>
                </pic:pic>
              </a:graphicData>
            </a:graphic>
          </wp:anchor>
        </w:drawing>
      </w:r>
    </w:p>
    <w:p w14:paraId="5B6ACC32" w14:textId="77777777" w:rsidR="007851F0" w:rsidRDefault="007851F0">
      <w:pPr>
        <w:pStyle w:val="BodyText"/>
        <w:rPr>
          <w:sz w:val="20"/>
        </w:rPr>
      </w:pPr>
    </w:p>
    <w:p w14:paraId="2B28810B" w14:textId="77777777" w:rsidR="007851F0" w:rsidRDefault="007851F0">
      <w:pPr>
        <w:pStyle w:val="BodyText"/>
        <w:rPr>
          <w:sz w:val="20"/>
        </w:rPr>
      </w:pPr>
    </w:p>
    <w:p w14:paraId="4BEB4588" w14:textId="77777777" w:rsidR="007851F0" w:rsidRDefault="007851F0">
      <w:pPr>
        <w:pStyle w:val="BodyText"/>
        <w:spacing w:before="1"/>
        <w:rPr>
          <w:sz w:val="25"/>
        </w:rPr>
      </w:pPr>
    </w:p>
    <w:p w14:paraId="1BD757A3" w14:textId="3D3D2AA7" w:rsidR="007851F0" w:rsidRDefault="003168AD">
      <w:pPr>
        <w:pStyle w:val="Heading1"/>
        <w:spacing w:before="91"/>
      </w:pPr>
      <w:r>
        <w:rPr>
          <w:color w:val="550571"/>
        </w:rPr>
        <w:t>How should objectives be set?</w:t>
      </w:r>
    </w:p>
    <w:p w14:paraId="2F49CAE7" w14:textId="77777777" w:rsidR="007851F0" w:rsidRDefault="007851F0">
      <w:pPr>
        <w:pStyle w:val="BodyText"/>
        <w:spacing w:before="8"/>
        <w:rPr>
          <w:b/>
          <w:sz w:val="37"/>
        </w:rPr>
      </w:pPr>
    </w:p>
    <w:p w14:paraId="3CF9CCB8" w14:textId="6E9A26B3" w:rsidR="007851F0" w:rsidRDefault="003168AD">
      <w:pPr>
        <w:pStyle w:val="BodyText"/>
        <w:spacing w:line="228" w:lineRule="auto"/>
        <w:ind w:left="101" w:right="350"/>
      </w:pPr>
      <w:r>
        <w:t>Objectives detail the key priorities of our roles both now and in the future. As all offices work differently, the number of objectives set will reflect the activities captured in the office plan.</w:t>
      </w:r>
    </w:p>
    <w:p w14:paraId="562F8FA6" w14:textId="77777777" w:rsidR="007851F0" w:rsidRDefault="003168AD">
      <w:pPr>
        <w:pStyle w:val="BodyText"/>
        <w:spacing w:line="228" w:lineRule="auto"/>
        <w:ind w:left="101" w:right="350"/>
      </w:pPr>
      <w:r>
        <w:t>The most important thing is to ensure workload is manageable, so it’s important to keep our workload activities under review throughout the year. When agreeing objectives, colleagues can</w:t>
      </w:r>
    </w:p>
    <w:p w14:paraId="79A6C737" w14:textId="77777777" w:rsidR="007851F0" w:rsidRDefault="003168AD">
      <w:pPr>
        <w:pStyle w:val="BodyText"/>
        <w:spacing w:line="264" w:lineRule="exact"/>
        <w:ind w:left="101"/>
      </w:pPr>
      <w:r>
        <w:rPr>
          <w:rFonts w:ascii="Times New Roman"/>
          <w:color w:val="085295"/>
          <w:spacing w:val="-60"/>
          <w:u w:val="single" w:color="085295"/>
        </w:rPr>
        <w:t xml:space="preserve"> </w:t>
      </w:r>
      <w:r>
        <w:rPr>
          <w:color w:val="085295"/>
          <w:u w:val="single" w:color="085295"/>
        </w:rPr>
        <w:t xml:space="preserve">sense check each one using the </w:t>
      </w:r>
      <w:hyperlink r:id="rId29">
        <w:r>
          <w:rPr>
            <w:color w:val="085295"/>
            <w:u w:val="single" w:color="085295"/>
          </w:rPr>
          <w:t>SMART acronym</w:t>
        </w:r>
        <w:r>
          <w:t>.</w:t>
        </w:r>
      </w:hyperlink>
      <w:r>
        <w:t xml:space="preserve"> The following questions might also be helpful:</w:t>
      </w:r>
    </w:p>
    <w:p w14:paraId="0E35891C" w14:textId="77777777" w:rsidR="007851F0" w:rsidRDefault="007851F0">
      <w:pPr>
        <w:pStyle w:val="BodyText"/>
        <w:spacing w:before="4"/>
        <w:rPr>
          <w:sz w:val="21"/>
        </w:rPr>
      </w:pPr>
    </w:p>
    <w:p w14:paraId="36D9C207" w14:textId="77777777" w:rsidR="007851F0" w:rsidRDefault="003168AD">
      <w:pPr>
        <w:pStyle w:val="ListParagraph"/>
        <w:numPr>
          <w:ilvl w:val="0"/>
          <w:numId w:val="1"/>
        </w:numPr>
        <w:tabs>
          <w:tab w:val="left" w:pos="1234"/>
          <w:tab w:val="left" w:pos="1235"/>
        </w:tabs>
        <w:rPr>
          <w:sz w:val="24"/>
        </w:rPr>
      </w:pPr>
      <w:r>
        <w:rPr>
          <w:sz w:val="24"/>
        </w:rPr>
        <w:t>How does the role support the delivery of the office</w:t>
      </w:r>
      <w:r>
        <w:rPr>
          <w:spacing w:val="-16"/>
          <w:sz w:val="24"/>
        </w:rPr>
        <w:t xml:space="preserve"> </w:t>
      </w:r>
      <w:r>
        <w:rPr>
          <w:sz w:val="24"/>
        </w:rPr>
        <w:t>plan?</w:t>
      </w:r>
    </w:p>
    <w:p w14:paraId="5AF54BA0" w14:textId="77777777" w:rsidR="007851F0" w:rsidRDefault="003168AD">
      <w:pPr>
        <w:pStyle w:val="ListParagraph"/>
        <w:numPr>
          <w:ilvl w:val="0"/>
          <w:numId w:val="1"/>
        </w:numPr>
        <w:tabs>
          <w:tab w:val="left" w:pos="1234"/>
          <w:tab w:val="left" w:pos="1235"/>
        </w:tabs>
        <w:spacing w:before="115" w:line="228" w:lineRule="auto"/>
        <w:ind w:right="137"/>
        <w:rPr>
          <w:sz w:val="24"/>
        </w:rPr>
      </w:pPr>
      <w:r>
        <w:rPr>
          <w:sz w:val="24"/>
        </w:rPr>
        <w:t>What does success look like? Can it be measured (e.g. are there agreed Service Level Agreements (SLAs) or dates captured in a project plan or Delivery</w:t>
      </w:r>
      <w:r>
        <w:rPr>
          <w:spacing w:val="-18"/>
          <w:sz w:val="24"/>
        </w:rPr>
        <w:t xml:space="preserve"> </w:t>
      </w:r>
      <w:r>
        <w:rPr>
          <w:sz w:val="24"/>
        </w:rPr>
        <w:t>Plan)?</w:t>
      </w:r>
    </w:p>
    <w:p w14:paraId="0F63251A" w14:textId="77777777" w:rsidR="007851F0" w:rsidRDefault="003168AD">
      <w:pPr>
        <w:pStyle w:val="ListParagraph"/>
        <w:numPr>
          <w:ilvl w:val="0"/>
          <w:numId w:val="1"/>
        </w:numPr>
        <w:tabs>
          <w:tab w:val="left" w:pos="1234"/>
          <w:tab w:val="left" w:pos="1235"/>
        </w:tabs>
        <w:spacing w:before="107"/>
        <w:rPr>
          <w:sz w:val="24"/>
        </w:rPr>
      </w:pPr>
      <w:r>
        <w:rPr>
          <w:sz w:val="24"/>
        </w:rPr>
        <w:t>Who or what might impact on the successful delivery of the</w:t>
      </w:r>
      <w:r>
        <w:rPr>
          <w:spacing w:val="-19"/>
          <w:sz w:val="24"/>
        </w:rPr>
        <w:t xml:space="preserve"> </w:t>
      </w:r>
      <w:r>
        <w:rPr>
          <w:sz w:val="24"/>
        </w:rPr>
        <w:t>objective?</w:t>
      </w:r>
    </w:p>
    <w:p w14:paraId="6993001A" w14:textId="77777777" w:rsidR="007851F0" w:rsidRDefault="003168AD">
      <w:pPr>
        <w:pStyle w:val="ListParagraph"/>
        <w:numPr>
          <w:ilvl w:val="0"/>
          <w:numId w:val="1"/>
        </w:numPr>
        <w:tabs>
          <w:tab w:val="left" w:pos="1234"/>
          <w:tab w:val="left" w:pos="1235"/>
        </w:tabs>
        <w:spacing w:before="106" w:line="269" w:lineRule="exact"/>
        <w:rPr>
          <w:sz w:val="24"/>
        </w:rPr>
      </w:pPr>
      <w:r>
        <w:rPr>
          <w:sz w:val="24"/>
        </w:rPr>
        <w:t>Are</w:t>
      </w:r>
      <w:r>
        <w:rPr>
          <w:spacing w:val="20"/>
          <w:sz w:val="24"/>
        </w:rPr>
        <w:t xml:space="preserve"> </w:t>
      </w:r>
      <w:r>
        <w:rPr>
          <w:sz w:val="24"/>
        </w:rPr>
        <w:t>there</w:t>
      </w:r>
      <w:r>
        <w:rPr>
          <w:spacing w:val="17"/>
          <w:sz w:val="24"/>
        </w:rPr>
        <w:t xml:space="preserve"> </w:t>
      </w:r>
      <w:r>
        <w:rPr>
          <w:sz w:val="24"/>
        </w:rPr>
        <w:t>any</w:t>
      </w:r>
      <w:r>
        <w:rPr>
          <w:spacing w:val="18"/>
          <w:sz w:val="24"/>
        </w:rPr>
        <w:t xml:space="preserve"> </w:t>
      </w:r>
      <w:r>
        <w:rPr>
          <w:sz w:val="24"/>
        </w:rPr>
        <w:t>resource/budget</w:t>
      </w:r>
      <w:r>
        <w:rPr>
          <w:spacing w:val="20"/>
          <w:sz w:val="24"/>
        </w:rPr>
        <w:t xml:space="preserve"> </w:t>
      </w:r>
      <w:r>
        <w:rPr>
          <w:sz w:val="24"/>
        </w:rPr>
        <w:t>requirements</w:t>
      </w:r>
      <w:r>
        <w:rPr>
          <w:spacing w:val="19"/>
          <w:sz w:val="24"/>
        </w:rPr>
        <w:t xml:space="preserve"> </w:t>
      </w:r>
      <w:r>
        <w:rPr>
          <w:sz w:val="24"/>
        </w:rPr>
        <w:t>and</w:t>
      </w:r>
      <w:r>
        <w:rPr>
          <w:spacing w:val="20"/>
          <w:sz w:val="24"/>
        </w:rPr>
        <w:t xml:space="preserve"> </w:t>
      </w:r>
      <w:r>
        <w:rPr>
          <w:sz w:val="24"/>
        </w:rPr>
        <w:t>if</w:t>
      </w:r>
      <w:r>
        <w:rPr>
          <w:spacing w:val="22"/>
          <w:sz w:val="24"/>
        </w:rPr>
        <w:t xml:space="preserve"> </w:t>
      </w:r>
      <w:r>
        <w:rPr>
          <w:sz w:val="24"/>
        </w:rPr>
        <w:t>this</w:t>
      </w:r>
      <w:r>
        <w:rPr>
          <w:spacing w:val="20"/>
          <w:sz w:val="24"/>
        </w:rPr>
        <w:t xml:space="preserve"> </w:t>
      </w:r>
      <w:r>
        <w:rPr>
          <w:sz w:val="24"/>
        </w:rPr>
        <w:t>changes</w:t>
      </w:r>
      <w:r>
        <w:rPr>
          <w:spacing w:val="19"/>
          <w:sz w:val="24"/>
        </w:rPr>
        <w:t xml:space="preserve"> </w:t>
      </w:r>
      <w:r>
        <w:rPr>
          <w:sz w:val="24"/>
        </w:rPr>
        <w:t>how</w:t>
      </w:r>
      <w:r>
        <w:rPr>
          <w:spacing w:val="19"/>
          <w:sz w:val="24"/>
        </w:rPr>
        <w:t xml:space="preserve"> </w:t>
      </w:r>
      <w:r>
        <w:rPr>
          <w:sz w:val="24"/>
        </w:rPr>
        <w:t>will</w:t>
      </w:r>
      <w:r>
        <w:rPr>
          <w:spacing w:val="19"/>
          <w:sz w:val="24"/>
        </w:rPr>
        <w:t xml:space="preserve"> </w:t>
      </w:r>
      <w:r>
        <w:rPr>
          <w:sz w:val="24"/>
        </w:rPr>
        <w:t>this</w:t>
      </w:r>
      <w:r>
        <w:rPr>
          <w:spacing w:val="19"/>
          <w:sz w:val="24"/>
        </w:rPr>
        <w:t xml:space="preserve"> </w:t>
      </w:r>
      <w:r>
        <w:rPr>
          <w:sz w:val="24"/>
        </w:rPr>
        <w:t>impact</w:t>
      </w:r>
      <w:r>
        <w:rPr>
          <w:spacing w:val="21"/>
          <w:sz w:val="24"/>
        </w:rPr>
        <w:t xml:space="preserve"> </w:t>
      </w:r>
      <w:proofErr w:type="gramStart"/>
      <w:r>
        <w:rPr>
          <w:sz w:val="24"/>
        </w:rPr>
        <w:t>on</w:t>
      </w:r>
      <w:proofErr w:type="gramEnd"/>
    </w:p>
    <w:p w14:paraId="4777E559" w14:textId="77777777" w:rsidR="007851F0" w:rsidRDefault="003168AD">
      <w:pPr>
        <w:pStyle w:val="BodyText"/>
        <w:spacing w:line="269" w:lineRule="exact"/>
        <w:ind w:left="1234"/>
      </w:pPr>
      <w:r>
        <w:t>the successful delivery of the objective?</w:t>
      </w:r>
    </w:p>
    <w:p w14:paraId="5DA6637E" w14:textId="77777777" w:rsidR="007851F0" w:rsidRDefault="003168AD">
      <w:pPr>
        <w:pStyle w:val="ListParagraph"/>
        <w:numPr>
          <w:ilvl w:val="0"/>
          <w:numId w:val="1"/>
        </w:numPr>
        <w:tabs>
          <w:tab w:val="left" w:pos="1234"/>
          <w:tab w:val="left" w:pos="1235"/>
        </w:tabs>
        <w:spacing w:before="106"/>
        <w:rPr>
          <w:sz w:val="24"/>
        </w:rPr>
      </w:pPr>
      <w:r>
        <w:rPr>
          <w:sz w:val="24"/>
        </w:rPr>
        <w:t>What training and development is needed to successfully deliver the</w:t>
      </w:r>
      <w:r>
        <w:rPr>
          <w:spacing w:val="-21"/>
          <w:sz w:val="24"/>
        </w:rPr>
        <w:t xml:space="preserve"> </w:t>
      </w:r>
      <w:r>
        <w:rPr>
          <w:sz w:val="24"/>
        </w:rPr>
        <w:t>objectives?</w:t>
      </w:r>
    </w:p>
    <w:p w14:paraId="0F89362E" w14:textId="77777777" w:rsidR="000B534A" w:rsidRPr="000B534A" w:rsidRDefault="000B534A">
      <w:pPr>
        <w:pStyle w:val="BodyText"/>
        <w:spacing w:before="2"/>
      </w:pPr>
    </w:p>
    <w:p w14:paraId="698F2707" w14:textId="26E881AF" w:rsidR="007851F0" w:rsidRDefault="00B139E5">
      <w:pPr>
        <w:pStyle w:val="Heading1"/>
      </w:pPr>
      <w:r>
        <w:rPr>
          <w:color w:val="550571"/>
        </w:rPr>
        <w:t xml:space="preserve">PDP - </w:t>
      </w:r>
      <w:r w:rsidR="003168AD">
        <w:rPr>
          <w:color w:val="550571"/>
        </w:rPr>
        <w:t>How do we capture our development needs?</w:t>
      </w:r>
    </w:p>
    <w:p w14:paraId="33D937BF" w14:textId="77777777" w:rsidR="007851F0" w:rsidRDefault="007851F0">
      <w:pPr>
        <w:pStyle w:val="BodyText"/>
        <w:spacing w:before="9"/>
        <w:rPr>
          <w:b/>
          <w:sz w:val="37"/>
        </w:rPr>
      </w:pPr>
    </w:p>
    <w:p w14:paraId="2F3C6C0F" w14:textId="77777777" w:rsidR="007851F0" w:rsidRDefault="003168AD">
      <w:pPr>
        <w:pStyle w:val="BodyText"/>
        <w:spacing w:line="228" w:lineRule="auto"/>
        <w:ind w:left="101" w:right="675"/>
        <w:jc w:val="both"/>
      </w:pPr>
      <w:r>
        <w:t>The pressure of a busy schedule and tight resources can cause colleagues to lose sight of their career and development goals. To remain focused, we should all use a well-written, structured personal development plan (PDP). Colleagues may find the following questions useful:</w:t>
      </w:r>
    </w:p>
    <w:p w14:paraId="3C0A54D7" w14:textId="77777777" w:rsidR="007851F0" w:rsidRDefault="007851F0">
      <w:pPr>
        <w:pStyle w:val="BodyText"/>
        <w:spacing w:before="7"/>
        <w:rPr>
          <w:sz w:val="21"/>
        </w:rPr>
      </w:pPr>
    </w:p>
    <w:p w14:paraId="73658A54" w14:textId="77777777" w:rsidR="007851F0" w:rsidRDefault="003168AD">
      <w:pPr>
        <w:pStyle w:val="ListParagraph"/>
        <w:numPr>
          <w:ilvl w:val="0"/>
          <w:numId w:val="1"/>
        </w:numPr>
        <w:tabs>
          <w:tab w:val="left" w:pos="1234"/>
          <w:tab w:val="left" w:pos="1235"/>
        </w:tabs>
        <w:spacing w:before="1"/>
        <w:rPr>
          <w:sz w:val="24"/>
        </w:rPr>
      </w:pPr>
      <w:r>
        <w:rPr>
          <w:sz w:val="24"/>
        </w:rPr>
        <w:t>What do I want to get out of my</w:t>
      </w:r>
      <w:r>
        <w:rPr>
          <w:spacing w:val="-10"/>
          <w:sz w:val="24"/>
        </w:rPr>
        <w:t xml:space="preserve"> </w:t>
      </w:r>
      <w:r>
        <w:rPr>
          <w:sz w:val="24"/>
        </w:rPr>
        <w:t>work?</w:t>
      </w:r>
    </w:p>
    <w:p w14:paraId="1978AAA2" w14:textId="77777777" w:rsidR="007851F0" w:rsidRDefault="003168AD">
      <w:pPr>
        <w:pStyle w:val="ListParagraph"/>
        <w:numPr>
          <w:ilvl w:val="0"/>
          <w:numId w:val="1"/>
        </w:numPr>
        <w:tabs>
          <w:tab w:val="left" w:pos="1234"/>
          <w:tab w:val="left" w:pos="1235"/>
        </w:tabs>
        <w:spacing w:before="103"/>
        <w:rPr>
          <w:sz w:val="24"/>
        </w:rPr>
      </w:pPr>
      <w:r>
        <w:rPr>
          <w:sz w:val="24"/>
        </w:rPr>
        <w:t>Which new skills, or improved skills, would enhance my work</w:t>
      </w:r>
      <w:r>
        <w:rPr>
          <w:spacing w:val="-14"/>
          <w:sz w:val="24"/>
        </w:rPr>
        <w:t xml:space="preserve"> </w:t>
      </w:r>
      <w:r>
        <w:rPr>
          <w:sz w:val="24"/>
        </w:rPr>
        <w:t>performance?</w:t>
      </w:r>
    </w:p>
    <w:p w14:paraId="4536D4E7" w14:textId="77777777" w:rsidR="007851F0" w:rsidRDefault="003168AD">
      <w:pPr>
        <w:pStyle w:val="ListParagraph"/>
        <w:numPr>
          <w:ilvl w:val="0"/>
          <w:numId w:val="1"/>
        </w:numPr>
        <w:tabs>
          <w:tab w:val="left" w:pos="1234"/>
          <w:tab w:val="left" w:pos="1235"/>
        </w:tabs>
        <w:spacing w:before="105"/>
        <w:rPr>
          <w:sz w:val="24"/>
        </w:rPr>
      </w:pPr>
      <w:r>
        <w:rPr>
          <w:sz w:val="24"/>
        </w:rPr>
        <w:t>What skills or experience would allow me to feel more confident at</w:t>
      </w:r>
      <w:r>
        <w:rPr>
          <w:spacing w:val="-18"/>
          <w:sz w:val="24"/>
        </w:rPr>
        <w:t xml:space="preserve"> </w:t>
      </w:r>
      <w:r>
        <w:rPr>
          <w:sz w:val="24"/>
        </w:rPr>
        <w:t>work?</w:t>
      </w:r>
    </w:p>
    <w:p w14:paraId="639289C4" w14:textId="77777777" w:rsidR="007851F0" w:rsidRDefault="003168AD">
      <w:pPr>
        <w:pStyle w:val="ListParagraph"/>
        <w:numPr>
          <w:ilvl w:val="0"/>
          <w:numId w:val="1"/>
        </w:numPr>
        <w:tabs>
          <w:tab w:val="left" w:pos="1234"/>
          <w:tab w:val="left" w:pos="1235"/>
        </w:tabs>
        <w:spacing w:before="106"/>
        <w:rPr>
          <w:sz w:val="24"/>
        </w:rPr>
      </w:pPr>
      <w:r>
        <w:rPr>
          <w:sz w:val="24"/>
        </w:rPr>
        <w:t>What have I achieved in my career so</w:t>
      </w:r>
      <w:r>
        <w:rPr>
          <w:spacing w:val="-8"/>
          <w:sz w:val="24"/>
        </w:rPr>
        <w:t xml:space="preserve"> </w:t>
      </w:r>
      <w:r>
        <w:rPr>
          <w:sz w:val="24"/>
        </w:rPr>
        <w:t>far?</w:t>
      </w:r>
    </w:p>
    <w:p w14:paraId="07BC1AF8" w14:textId="77777777" w:rsidR="007851F0" w:rsidRDefault="003168AD">
      <w:pPr>
        <w:pStyle w:val="ListParagraph"/>
        <w:numPr>
          <w:ilvl w:val="0"/>
          <w:numId w:val="1"/>
        </w:numPr>
        <w:tabs>
          <w:tab w:val="left" w:pos="1234"/>
          <w:tab w:val="left" w:pos="1235"/>
        </w:tabs>
        <w:spacing w:before="106"/>
        <w:rPr>
          <w:sz w:val="24"/>
        </w:rPr>
      </w:pPr>
      <w:r>
        <w:rPr>
          <w:sz w:val="24"/>
        </w:rPr>
        <w:t>What would I like to be doing in 12-18 months’</w:t>
      </w:r>
      <w:r>
        <w:rPr>
          <w:spacing w:val="-8"/>
          <w:sz w:val="24"/>
        </w:rPr>
        <w:t xml:space="preserve"> </w:t>
      </w:r>
      <w:r>
        <w:rPr>
          <w:sz w:val="24"/>
        </w:rPr>
        <w:t>time?</w:t>
      </w:r>
    </w:p>
    <w:p w14:paraId="56634BBF" w14:textId="77777777" w:rsidR="007851F0" w:rsidRDefault="003168AD">
      <w:pPr>
        <w:pStyle w:val="ListParagraph"/>
        <w:numPr>
          <w:ilvl w:val="0"/>
          <w:numId w:val="1"/>
        </w:numPr>
        <w:tabs>
          <w:tab w:val="left" w:pos="1234"/>
          <w:tab w:val="left" w:pos="1235"/>
        </w:tabs>
        <w:spacing w:before="106"/>
        <w:rPr>
          <w:sz w:val="24"/>
        </w:rPr>
      </w:pPr>
      <w:r>
        <w:rPr>
          <w:sz w:val="24"/>
        </w:rPr>
        <w:t>What are my strengths and which parts of my role would I like to</w:t>
      </w:r>
      <w:r>
        <w:rPr>
          <w:spacing w:val="-22"/>
          <w:sz w:val="24"/>
        </w:rPr>
        <w:t xml:space="preserve"> </w:t>
      </w:r>
      <w:r>
        <w:rPr>
          <w:sz w:val="24"/>
        </w:rPr>
        <w:t>improve?</w:t>
      </w:r>
    </w:p>
    <w:p w14:paraId="3A5DCC4F" w14:textId="77777777" w:rsidR="007851F0" w:rsidRDefault="003168AD">
      <w:pPr>
        <w:pStyle w:val="ListParagraph"/>
        <w:numPr>
          <w:ilvl w:val="0"/>
          <w:numId w:val="1"/>
        </w:numPr>
        <w:tabs>
          <w:tab w:val="left" w:pos="1234"/>
          <w:tab w:val="left" w:pos="1235"/>
        </w:tabs>
        <w:spacing w:before="105"/>
        <w:rPr>
          <w:sz w:val="24"/>
        </w:rPr>
      </w:pPr>
      <w:r>
        <w:rPr>
          <w:sz w:val="24"/>
        </w:rPr>
        <w:t>What’s preventing me developing as I would</w:t>
      </w:r>
      <w:r>
        <w:rPr>
          <w:spacing w:val="-10"/>
          <w:sz w:val="24"/>
        </w:rPr>
        <w:t xml:space="preserve"> </w:t>
      </w:r>
      <w:r>
        <w:rPr>
          <w:sz w:val="24"/>
        </w:rPr>
        <w:t>like?</w:t>
      </w:r>
    </w:p>
    <w:p w14:paraId="3B73B815" w14:textId="77777777" w:rsidR="007851F0" w:rsidRDefault="003168AD">
      <w:pPr>
        <w:pStyle w:val="ListParagraph"/>
        <w:numPr>
          <w:ilvl w:val="0"/>
          <w:numId w:val="1"/>
        </w:numPr>
        <w:tabs>
          <w:tab w:val="left" w:pos="1234"/>
          <w:tab w:val="left" w:pos="1235"/>
        </w:tabs>
        <w:spacing w:before="104"/>
        <w:rPr>
          <w:sz w:val="24"/>
        </w:rPr>
      </w:pPr>
      <w:r>
        <w:rPr>
          <w:sz w:val="24"/>
        </w:rPr>
        <w:t>How do I learn</w:t>
      </w:r>
      <w:r>
        <w:rPr>
          <w:spacing w:val="-6"/>
          <w:sz w:val="24"/>
        </w:rPr>
        <w:t xml:space="preserve"> </w:t>
      </w:r>
      <w:r>
        <w:rPr>
          <w:sz w:val="24"/>
        </w:rPr>
        <w:t>best?</w:t>
      </w:r>
    </w:p>
    <w:p w14:paraId="6169DF1C" w14:textId="77777777" w:rsidR="007851F0" w:rsidRDefault="007851F0">
      <w:pPr>
        <w:pStyle w:val="BodyText"/>
        <w:spacing w:before="5"/>
        <w:rPr>
          <w:sz w:val="22"/>
        </w:rPr>
      </w:pPr>
    </w:p>
    <w:p w14:paraId="35A11B13" w14:textId="3A604CBD" w:rsidR="007851F0" w:rsidRDefault="003168AD">
      <w:pPr>
        <w:pStyle w:val="BodyText"/>
        <w:spacing w:line="228" w:lineRule="auto"/>
        <w:ind w:left="101" w:right="180"/>
      </w:pPr>
      <w:r>
        <w:rPr>
          <w:spacing w:val="3"/>
        </w:rPr>
        <w:t xml:space="preserve">We </w:t>
      </w:r>
      <w:r>
        <w:t>should have at least one annual PDP conversation. Remember, most of our learning will happen on the job and from engaging with others, internally and externally.</w:t>
      </w:r>
      <w:r w:rsidR="00D95E44">
        <w:t xml:space="preserve">  You can b</w:t>
      </w:r>
      <w:r>
        <w:t>ook some time</w:t>
      </w:r>
      <w:r>
        <w:rPr>
          <w:spacing w:val="-46"/>
        </w:rPr>
        <w:t xml:space="preserve"> </w:t>
      </w:r>
      <w:r>
        <w:t xml:space="preserve">with </w:t>
      </w:r>
      <w:r w:rsidR="00F85CCA">
        <w:t xml:space="preserve">People and Culture </w:t>
      </w:r>
      <w:r>
        <w:t>colleagues to discuss your needs</w:t>
      </w:r>
      <w:r w:rsidR="00B139E5">
        <w:t>.</w:t>
      </w:r>
    </w:p>
    <w:p w14:paraId="009882F2" w14:textId="77777777" w:rsidR="007851F0" w:rsidRDefault="007851F0">
      <w:pPr>
        <w:pStyle w:val="BodyText"/>
        <w:rPr>
          <w:sz w:val="26"/>
        </w:rPr>
      </w:pPr>
    </w:p>
    <w:p w14:paraId="75E425A0" w14:textId="77777777" w:rsidR="007851F0" w:rsidRDefault="003168AD">
      <w:pPr>
        <w:pStyle w:val="Heading1"/>
        <w:spacing w:before="168"/>
      </w:pPr>
      <w:r>
        <w:rPr>
          <w:color w:val="550571"/>
        </w:rPr>
        <w:t>Are we expected to write down our objectives and development plans?</w:t>
      </w:r>
    </w:p>
    <w:p w14:paraId="4C844F4E" w14:textId="77777777" w:rsidR="007851F0" w:rsidRDefault="007851F0">
      <w:pPr>
        <w:pStyle w:val="BodyText"/>
        <w:spacing w:before="8"/>
        <w:rPr>
          <w:b/>
          <w:sz w:val="36"/>
        </w:rPr>
      </w:pPr>
    </w:p>
    <w:p w14:paraId="0AE3432C" w14:textId="77777777" w:rsidR="007851F0" w:rsidRDefault="003168AD">
      <w:pPr>
        <w:pStyle w:val="BodyText"/>
        <w:ind w:left="101"/>
      </w:pPr>
      <w:r>
        <w:t>Yes. We must all know what’s expected of us and our plans help us to:</w:t>
      </w:r>
    </w:p>
    <w:p w14:paraId="4B94AEAC" w14:textId="77777777" w:rsidR="007851F0" w:rsidRDefault="007851F0">
      <w:pPr>
        <w:pStyle w:val="BodyText"/>
        <w:spacing w:before="6"/>
        <w:rPr>
          <w:sz w:val="21"/>
        </w:rPr>
      </w:pPr>
    </w:p>
    <w:p w14:paraId="21FDE576" w14:textId="77777777" w:rsidR="007851F0" w:rsidRDefault="003168AD">
      <w:pPr>
        <w:pStyle w:val="ListParagraph"/>
        <w:numPr>
          <w:ilvl w:val="0"/>
          <w:numId w:val="1"/>
        </w:numPr>
        <w:tabs>
          <w:tab w:val="left" w:pos="1234"/>
          <w:tab w:val="left" w:pos="1235"/>
        </w:tabs>
        <w:rPr>
          <w:sz w:val="24"/>
        </w:rPr>
      </w:pPr>
      <w:r>
        <w:rPr>
          <w:sz w:val="24"/>
        </w:rPr>
        <w:t>agree our individual objectives and goals with our</w:t>
      </w:r>
      <w:r>
        <w:rPr>
          <w:spacing w:val="-8"/>
          <w:sz w:val="24"/>
        </w:rPr>
        <w:t xml:space="preserve"> </w:t>
      </w:r>
      <w:r>
        <w:rPr>
          <w:sz w:val="24"/>
        </w:rPr>
        <w:t>managers;</w:t>
      </w:r>
    </w:p>
    <w:p w14:paraId="2458A5B4" w14:textId="77777777" w:rsidR="007851F0" w:rsidRDefault="003168AD">
      <w:pPr>
        <w:pStyle w:val="ListParagraph"/>
        <w:numPr>
          <w:ilvl w:val="0"/>
          <w:numId w:val="1"/>
        </w:numPr>
        <w:tabs>
          <w:tab w:val="left" w:pos="1234"/>
          <w:tab w:val="left" w:pos="1235"/>
        </w:tabs>
        <w:spacing w:before="106"/>
        <w:rPr>
          <w:sz w:val="24"/>
        </w:rPr>
      </w:pPr>
      <w:r>
        <w:rPr>
          <w:sz w:val="24"/>
        </w:rPr>
        <w:t>seek ongoing</w:t>
      </w:r>
      <w:r>
        <w:rPr>
          <w:spacing w:val="-2"/>
          <w:sz w:val="24"/>
        </w:rPr>
        <w:t xml:space="preserve"> </w:t>
      </w:r>
      <w:r>
        <w:rPr>
          <w:sz w:val="24"/>
        </w:rPr>
        <w:t>feedback;</w:t>
      </w:r>
    </w:p>
    <w:p w14:paraId="77D9A8F4" w14:textId="77777777" w:rsidR="007851F0" w:rsidRDefault="003168AD">
      <w:pPr>
        <w:pStyle w:val="ListParagraph"/>
        <w:numPr>
          <w:ilvl w:val="0"/>
          <w:numId w:val="1"/>
        </w:numPr>
        <w:tabs>
          <w:tab w:val="left" w:pos="1234"/>
          <w:tab w:val="left" w:pos="1235"/>
        </w:tabs>
        <w:spacing w:before="105"/>
        <w:rPr>
          <w:sz w:val="24"/>
        </w:rPr>
      </w:pPr>
      <w:r>
        <w:rPr>
          <w:sz w:val="24"/>
        </w:rPr>
        <w:t>take responsibility for developing new skills;</w:t>
      </w:r>
      <w:r>
        <w:rPr>
          <w:spacing w:val="-9"/>
          <w:sz w:val="24"/>
        </w:rPr>
        <w:t xml:space="preserve"> </w:t>
      </w:r>
      <w:r>
        <w:rPr>
          <w:sz w:val="24"/>
        </w:rPr>
        <w:t>and</w:t>
      </w:r>
    </w:p>
    <w:p w14:paraId="74338C2D" w14:textId="77777777" w:rsidR="007851F0" w:rsidRDefault="003168AD">
      <w:pPr>
        <w:pStyle w:val="ListParagraph"/>
        <w:numPr>
          <w:ilvl w:val="0"/>
          <w:numId w:val="1"/>
        </w:numPr>
        <w:tabs>
          <w:tab w:val="left" w:pos="1234"/>
          <w:tab w:val="left" w:pos="1235"/>
        </w:tabs>
        <w:spacing w:before="106"/>
        <w:rPr>
          <w:sz w:val="24"/>
        </w:rPr>
      </w:pPr>
      <w:r>
        <w:rPr>
          <w:sz w:val="24"/>
        </w:rPr>
        <w:t>address any potential performance issues before they become more</w:t>
      </w:r>
      <w:r>
        <w:rPr>
          <w:spacing w:val="-21"/>
          <w:sz w:val="24"/>
        </w:rPr>
        <w:t xml:space="preserve"> </w:t>
      </w:r>
      <w:r>
        <w:rPr>
          <w:sz w:val="24"/>
        </w:rPr>
        <w:t>serious.</w:t>
      </w:r>
    </w:p>
    <w:p w14:paraId="78959E25" w14:textId="77777777" w:rsidR="007851F0" w:rsidRDefault="007851F0">
      <w:pPr>
        <w:pStyle w:val="BodyText"/>
        <w:spacing w:before="3"/>
        <w:rPr>
          <w:sz w:val="22"/>
        </w:rPr>
      </w:pPr>
    </w:p>
    <w:p w14:paraId="33CEB948" w14:textId="4A06DA07" w:rsidR="007851F0" w:rsidRDefault="003168AD" w:rsidP="00C87A9A">
      <w:pPr>
        <w:pStyle w:val="BodyText"/>
        <w:spacing w:line="228" w:lineRule="auto"/>
        <w:ind w:left="101"/>
      </w:pPr>
      <w:r>
        <w:t>Recording this information helps us to keep track of what’s been agreed</w:t>
      </w:r>
      <w:r>
        <w:rPr>
          <w:b/>
        </w:rPr>
        <w:t xml:space="preserve">. </w:t>
      </w:r>
      <w:r>
        <w:t xml:space="preserve">As a minimum, we expect colleagues to share their PDPs </w:t>
      </w:r>
      <w:r w:rsidR="00F034BE">
        <w:t>a</w:t>
      </w:r>
      <w:r>
        <w:t xml:space="preserve"> with their manager to set and</w:t>
      </w:r>
      <w:r w:rsidR="00C87A9A">
        <w:t xml:space="preserve"> </w:t>
      </w:r>
      <w:r>
        <w:t>track objectives</w:t>
      </w:r>
      <w:r w:rsidR="00F034BE">
        <w:t>.</w:t>
      </w:r>
    </w:p>
    <w:p w14:paraId="1CA6BBDA" w14:textId="77777777" w:rsidR="007851F0" w:rsidRDefault="007851F0">
      <w:pPr>
        <w:spacing w:line="264" w:lineRule="exact"/>
        <w:sectPr w:rsidR="007851F0">
          <w:pgSz w:w="11910" w:h="16840"/>
          <w:pgMar w:top="0" w:right="500" w:bottom="500" w:left="520" w:header="0" w:footer="315" w:gutter="0"/>
          <w:cols w:space="720"/>
        </w:sectPr>
      </w:pPr>
    </w:p>
    <w:p w14:paraId="4381529E" w14:textId="77777777" w:rsidR="007851F0" w:rsidRDefault="003168AD">
      <w:pPr>
        <w:pStyle w:val="BodyText"/>
        <w:rPr>
          <w:sz w:val="20"/>
        </w:rPr>
      </w:pPr>
      <w:r>
        <w:rPr>
          <w:noProof/>
        </w:rPr>
        <w:lastRenderedPageBreak/>
        <w:drawing>
          <wp:anchor distT="0" distB="0" distL="0" distR="0" simplePos="0" relativeHeight="15733248" behindDoc="0" locked="0" layoutInCell="1" allowOverlap="1" wp14:anchorId="4F15EFA7" wp14:editId="1797B23C">
            <wp:simplePos x="0" y="0"/>
            <wp:positionH relativeFrom="page">
              <wp:posOffset>3521839</wp:posOffset>
            </wp:positionH>
            <wp:positionV relativeFrom="page">
              <wp:posOffset>12</wp:posOffset>
            </wp:positionV>
            <wp:extent cx="4036286" cy="931786"/>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5" cstate="print"/>
                    <a:stretch>
                      <a:fillRect/>
                    </a:stretch>
                  </pic:blipFill>
                  <pic:spPr>
                    <a:xfrm>
                      <a:off x="0" y="0"/>
                      <a:ext cx="4036286" cy="931786"/>
                    </a:xfrm>
                    <a:prstGeom prst="rect">
                      <a:avLst/>
                    </a:prstGeom>
                  </pic:spPr>
                </pic:pic>
              </a:graphicData>
            </a:graphic>
          </wp:anchor>
        </w:drawing>
      </w:r>
    </w:p>
    <w:p w14:paraId="534B489F" w14:textId="77777777" w:rsidR="007851F0" w:rsidRDefault="007851F0">
      <w:pPr>
        <w:pStyle w:val="BodyText"/>
        <w:rPr>
          <w:sz w:val="20"/>
        </w:rPr>
      </w:pPr>
    </w:p>
    <w:p w14:paraId="0A2DD1B5" w14:textId="77777777" w:rsidR="007851F0" w:rsidRDefault="007851F0">
      <w:pPr>
        <w:pStyle w:val="BodyText"/>
        <w:rPr>
          <w:sz w:val="20"/>
        </w:rPr>
      </w:pPr>
    </w:p>
    <w:p w14:paraId="1AD2CD58" w14:textId="77777777" w:rsidR="007851F0" w:rsidRDefault="007851F0">
      <w:pPr>
        <w:pStyle w:val="BodyText"/>
        <w:spacing w:before="1"/>
        <w:rPr>
          <w:sz w:val="25"/>
        </w:rPr>
      </w:pPr>
    </w:p>
    <w:p w14:paraId="241C727A" w14:textId="77777777" w:rsidR="007851F0" w:rsidRDefault="003168AD">
      <w:pPr>
        <w:pStyle w:val="Heading1"/>
        <w:spacing w:before="91"/>
      </w:pPr>
      <w:r>
        <w:rPr>
          <w:color w:val="550571"/>
        </w:rPr>
        <w:t>How do we do this?</w:t>
      </w:r>
    </w:p>
    <w:p w14:paraId="72606D10" w14:textId="77777777" w:rsidR="007851F0" w:rsidRDefault="007851F0">
      <w:pPr>
        <w:pStyle w:val="BodyText"/>
        <w:spacing w:before="10"/>
        <w:rPr>
          <w:b/>
          <w:sz w:val="37"/>
        </w:rPr>
      </w:pPr>
    </w:p>
    <w:p w14:paraId="068E3585" w14:textId="0172B51D" w:rsidR="007851F0" w:rsidRDefault="003168AD" w:rsidP="00ED5722">
      <w:pPr>
        <w:pStyle w:val="BodyText"/>
        <w:spacing w:line="228" w:lineRule="auto"/>
        <w:ind w:left="101" w:right="176"/>
      </w:pPr>
      <w:r>
        <w:t>The admin side of our approach is flexible and recognises that offices and teams work differently</w:t>
      </w:r>
      <w:r w:rsidR="00B139E5" w:rsidRPr="00B139E5">
        <w:rPr>
          <w:spacing w:val="3"/>
        </w:rPr>
        <w:t xml:space="preserve"> </w:t>
      </w:r>
      <w:r w:rsidR="00B139E5">
        <w:rPr>
          <w:spacing w:val="3"/>
        </w:rPr>
        <w:t xml:space="preserve">We </w:t>
      </w:r>
      <w:r w:rsidR="00B139E5">
        <w:t>have produced</w:t>
      </w:r>
      <w:r w:rsidR="00282B04">
        <w:t xml:space="preserve"> fo</w:t>
      </w:r>
      <w:r w:rsidR="00B139E5" w:rsidRPr="00282B04">
        <w:t>rms to capture our objectives, development and wellbeing activities, which are saved in career folders.</w:t>
      </w:r>
      <w:r w:rsidR="009F5798">
        <w:t xml:space="preserve">  </w:t>
      </w:r>
      <w:r>
        <w:rPr>
          <w:spacing w:val="2"/>
        </w:rPr>
        <w:t xml:space="preserve">We’ll </w:t>
      </w:r>
      <w:r>
        <w:t xml:space="preserve">continue to review this, and our process in general, to ensure it supports our outcome.  That is, to ensure we have a high performing, resilient and engaged workforce. The key point here is that conversations are taking place. </w:t>
      </w:r>
    </w:p>
    <w:p w14:paraId="18A7DC34" w14:textId="77777777" w:rsidR="007851F0" w:rsidRDefault="007851F0">
      <w:pPr>
        <w:pStyle w:val="BodyText"/>
        <w:rPr>
          <w:sz w:val="21"/>
        </w:rPr>
      </w:pPr>
    </w:p>
    <w:p w14:paraId="7AB762CC" w14:textId="77777777" w:rsidR="007851F0" w:rsidRDefault="003168AD">
      <w:pPr>
        <w:pStyle w:val="Heading1"/>
        <w:spacing w:before="1"/>
      </w:pPr>
      <w:r>
        <w:rPr>
          <w:color w:val="550571"/>
        </w:rPr>
        <w:t>How often should we meet?</w:t>
      </w:r>
    </w:p>
    <w:p w14:paraId="685616E1" w14:textId="77777777" w:rsidR="007851F0" w:rsidRDefault="007851F0">
      <w:pPr>
        <w:pStyle w:val="BodyText"/>
        <w:spacing w:before="6"/>
        <w:rPr>
          <w:b/>
          <w:sz w:val="37"/>
        </w:rPr>
      </w:pPr>
    </w:p>
    <w:p w14:paraId="4D3CFAD4" w14:textId="00C228A9" w:rsidR="007851F0" w:rsidRDefault="00A45CB8" w:rsidP="000B5BA2">
      <w:pPr>
        <w:pStyle w:val="BodyText"/>
        <w:spacing w:line="228" w:lineRule="auto"/>
        <w:ind w:left="101" w:right="154"/>
      </w:pPr>
      <w:r>
        <w:t>As well as regular 1:1s to help resolve specific issue or challenges, you should meet on a quarterly basis</w:t>
      </w:r>
      <w:r w:rsidR="00C328C8">
        <w:t>.</w:t>
      </w:r>
      <w:r w:rsidR="003168AD">
        <w:t xml:space="preserve"> </w:t>
      </w:r>
      <w:r>
        <w:t>M</w:t>
      </w:r>
      <w:r w:rsidR="003168AD">
        <w:t xml:space="preserve">anagers should be proactive in supporting their team members who may be struggling with a performance issue. </w:t>
      </w:r>
      <w:r w:rsidR="0079442E">
        <w:t>M</w:t>
      </w:r>
      <w:r w:rsidR="003168AD">
        <w:t>eetings can be extended to have more time to reflect and discuss important topics, such as reviewing objectives and budgets in line with the agreed</w:t>
      </w:r>
      <w:r w:rsidR="000B5BA2">
        <w:t xml:space="preserve"> </w:t>
      </w:r>
      <w:r w:rsidR="003168AD">
        <w:t>timescales. This helps us to focus our efforts on the activities that help ‘Run the Parliament’, as well as initiatives to ‘Improve</w:t>
      </w:r>
      <w:r w:rsidR="003168AD">
        <w:rPr>
          <w:spacing w:val="-9"/>
        </w:rPr>
        <w:t xml:space="preserve"> </w:t>
      </w:r>
      <w:r w:rsidR="003168AD">
        <w:t>the</w:t>
      </w:r>
      <w:r w:rsidR="003168AD">
        <w:rPr>
          <w:spacing w:val="-3"/>
        </w:rPr>
        <w:t xml:space="preserve"> </w:t>
      </w:r>
      <w:r w:rsidR="003168AD">
        <w:t>Parliament’.</w:t>
      </w:r>
      <w:r w:rsidR="0079442E">
        <w:t xml:space="preserve">  </w:t>
      </w:r>
      <w:r w:rsidR="003168AD">
        <w:t>The most important thing is that we all feel supported in our</w:t>
      </w:r>
      <w:r w:rsidR="003168AD">
        <w:rPr>
          <w:spacing w:val="-1"/>
        </w:rPr>
        <w:t xml:space="preserve"> </w:t>
      </w:r>
      <w:r w:rsidR="003168AD">
        <w:t>roles.</w:t>
      </w:r>
    </w:p>
    <w:p w14:paraId="376F6910" w14:textId="77777777" w:rsidR="007851F0" w:rsidRDefault="007851F0">
      <w:pPr>
        <w:pStyle w:val="BodyText"/>
        <w:spacing w:before="7"/>
        <w:rPr>
          <w:sz w:val="21"/>
        </w:rPr>
      </w:pPr>
    </w:p>
    <w:p w14:paraId="481E60AE" w14:textId="77777777" w:rsidR="007851F0" w:rsidRDefault="003168AD">
      <w:pPr>
        <w:pStyle w:val="Heading1"/>
      </w:pPr>
      <w:r>
        <w:rPr>
          <w:color w:val="550571"/>
        </w:rPr>
        <w:t>Is there a recommended structure for holding conversations?</w:t>
      </w:r>
    </w:p>
    <w:p w14:paraId="506FD332" w14:textId="458C30A4" w:rsidR="007851F0" w:rsidRDefault="003168AD">
      <w:pPr>
        <w:pStyle w:val="BodyText"/>
        <w:spacing w:before="262" w:line="225" w:lineRule="auto"/>
        <w:ind w:left="101" w:right="350"/>
      </w:pPr>
      <w:r>
        <w:t>Yes. We have</w:t>
      </w:r>
      <w:r w:rsidR="00FF1543">
        <w:t xml:space="preserve"> a </w:t>
      </w:r>
      <w:hyperlink r:id="rId30" w:history="1">
        <w:r w:rsidR="00FF1543" w:rsidRPr="005C37F2">
          <w:rPr>
            <w:rStyle w:val="Hyperlink"/>
          </w:rPr>
          <w:t>toolkit for staff</w:t>
        </w:r>
      </w:hyperlink>
      <w:r w:rsidR="00124599">
        <w:t xml:space="preserve"> which includes </w:t>
      </w:r>
      <w:r w:rsidR="00124599" w:rsidRPr="00124599">
        <w:t xml:space="preserve">a </w:t>
      </w:r>
      <w:r w:rsidRPr="00124599">
        <w:rPr>
          <w:rStyle w:val="Hyperlink"/>
          <w:color w:val="auto"/>
          <w:u w:val="none"/>
        </w:rPr>
        <w:t>worked up an example for managers</w:t>
      </w:r>
      <w:r w:rsidRPr="00124599">
        <w:t xml:space="preserve"> to</w:t>
      </w:r>
      <w:r>
        <w:t xml:space="preserve"> help structure our conversations</w:t>
      </w:r>
      <w:r w:rsidR="00FA0CEC">
        <w:t>.</w:t>
      </w:r>
      <w:r w:rsidR="009F5798">
        <w:t xml:space="preserve"> </w:t>
      </w:r>
      <w:r w:rsidR="00FA0CEC">
        <w:t>C</w:t>
      </w:r>
      <w:r>
        <w:t xml:space="preserve">olleagues can </w:t>
      </w:r>
      <w:r w:rsidR="00FA0CEC">
        <w:t xml:space="preserve">also </w:t>
      </w:r>
      <w:r>
        <w:t>use the</w:t>
      </w:r>
      <w:r>
        <w:rPr>
          <w:color w:val="085295"/>
          <w:u w:val="single" w:color="085295"/>
        </w:rPr>
        <w:t xml:space="preserve"> </w:t>
      </w:r>
      <w:hyperlink r:id="rId31" w:history="1">
        <w:r w:rsidRPr="00752E50">
          <w:rPr>
            <w:rStyle w:val="Hyperlink"/>
          </w:rPr>
          <w:t>top tips on getting the most out of your performance management</w:t>
        </w:r>
      </w:hyperlink>
      <w:r>
        <w:rPr>
          <w:color w:val="085295"/>
          <w:u w:val="single" w:color="085295"/>
        </w:rPr>
        <w:t>.</w:t>
      </w:r>
      <w:r>
        <w:rPr>
          <w:color w:val="085295"/>
        </w:rPr>
        <w:t xml:space="preserve"> </w:t>
      </w:r>
    </w:p>
    <w:p w14:paraId="6D05F2CA" w14:textId="77777777" w:rsidR="007851F0" w:rsidRDefault="007851F0">
      <w:pPr>
        <w:pStyle w:val="BodyText"/>
        <w:spacing w:before="9"/>
        <w:rPr>
          <w:sz w:val="21"/>
        </w:rPr>
      </w:pPr>
    </w:p>
    <w:p w14:paraId="3A502E69" w14:textId="6A72779B" w:rsidR="007851F0" w:rsidRDefault="007851F0">
      <w:pPr>
        <w:pStyle w:val="BodyText"/>
        <w:spacing w:before="7"/>
        <w:rPr>
          <w:sz w:val="22"/>
        </w:rPr>
      </w:pPr>
    </w:p>
    <w:p w14:paraId="31113B20" w14:textId="77777777" w:rsidR="007851F0" w:rsidRDefault="003168AD">
      <w:pPr>
        <w:pStyle w:val="Heading1"/>
        <w:spacing w:before="1" w:line="225" w:lineRule="auto"/>
        <w:ind w:right="154"/>
      </w:pPr>
      <w:r>
        <w:rPr>
          <w:color w:val="550571"/>
        </w:rPr>
        <w:t>Is there a separate process to support colleagues who need additional support to improve their performance?</w:t>
      </w:r>
    </w:p>
    <w:p w14:paraId="7D161150" w14:textId="055ABB00" w:rsidR="007851F0" w:rsidRDefault="003168AD">
      <w:pPr>
        <w:pStyle w:val="BodyText"/>
        <w:spacing w:before="262" w:line="228" w:lineRule="auto"/>
        <w:ind w:left="101" w:right="154"/>
      </w:pPr>
      <w:r>
        <w:t xml:space="preserve">Yes. </w:t>
      </w:r>
      <w:r w:rsidR="005951EE">
        <w:t xml:space="preserve">The </w:t>
      </w:r>
      <w:hyperlink r:id="rId32" w:history="1">
        <w:r w:rsidR="005951EE" w:rsidRPr="005951EE">
          <w:rPr>
            <w:rStyle w:val="Hyperlink"/>
          </w:rPr>
          <w:t>Improving Performance policy and procedures</w:t>
        </w:r>
      </w:hyperlink>
      <w:r w:rsidR="005951EE">
        <w:t xml:space="preserve"> are </w:t>
      </w:r>
      <w:r>
        <w:t xml:space="preserve">in place to support colleagues to meet the required standards of performance and behaviour. Managers should always raise issues informally with their team members during the regular conversations in the first instance. This might include exploring why a colleague’s performance has not met expectations, clarifying goals and discussing any support they need for their performance to improve. We know that dealing with underperformance can be challenging for managers and colleagues alike, but it does need to be addressed and resolved early. The longer that this continues, the more difficult a satisfactory resolution becomes. If you’re a manager, contact the </w:t>
      </w:r>
      <w:r w:rsidR="00D106B7">
        <w:t>People and Culture Office to discuss next steps</w:t>
      </w:r>
      <w:r>
        <w:t>.</w:t>
      </w:r>
    </w:p>
    <w:p w14:paraId="52A33055" w14:textId="77777777" w:rsidR="007851F0" w:rsidRDefault="007851F0">
      <w:pPr>
        <w:spacing w:line="228" w:lineRule="auto"/>
        <w:sectPr w:rsidR="007851F0">
          <w:pgSz w:w="11910" w:h="16840"/>
          <w:pgMar w:top="0" w:right="500" w:bottom="500" w:left="520" w:header="0" w:footer="315" w:gutter="0"/>
          <w:cols w:space="720"/>
        </w:sectPr>
      </w:pPr>
    </w:p>
    <w:p w14:paraId="598219E6" w14:textId="77777777" w:rsidR="007851F0" w:rsidRDefault="003168AD">
      <w:pPr>
        <w:pStyle w:val="BodyText"/>
        <w:rPr>
          <w:sz w:val="20"/>
        </w:rPr>
      </w:pPr>
      <w:r>
        <w:rPr>
          <w:noProof/>
        </w:rPr>
        <w:lastRenderedPageBreak/>
        <w:drawing>
          <wp:anchor distT="0" distB="0" distL="0" distR="0" simplePos="0" relativeHeight="15733760" behindDoc="0" locked="0" layoutInCell="1" allowOverlap="1" wp14:anchorId="319D7619" wp14:editId="00C86FCF">
            <wp:simplePos x="0" y="0"/>
            <wp:positionH relativeFrom="page">
              <wp:posOffset>3521839</wp:posOffset>
            </wp:positionH>
            <wp:positionV relativeFrom="page">
              <wp:posOffset>12</wp:posOffset>
            </wp:positionV>
            <wp:extent cx="4036286" cy="931786"/>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15" cstate="print"/>
                    <a:stretch>
                      <a:fillRect/>
                    </a:stretch>
                  </pic:blipFill>
                  <pic:spPr>
                    <a:xfrm>
                      <a:off x="0" y="0"/>
                      <a:ext cx="4036286" cy="931786"/>
                    </a:xfrm>
                    <a:prstGeom prst="rect">
                      <a:avLst/>
                    </a:prstGeom>
                  </pic:spPr>
                </pic:pic>
              </a:graphicData>
            </a:graphic>
          </wp:anchor>
        </w:drawing>
      </w:r>
    </w:p>
    <w:p w14:paraId="6F287168" w14:textId="77777777" w:rsidR="007851F0" w:rsidRDefault="007851F0">
      <w:pPr>
        <w:pStyle w:val="BodyText"/>
        <w:rPr>
          <w:sz w:val="20"/>
        </w:rPr>
      </w:pPr>
    </w:p>
    <w:p w14:paraId="7D938F59" w14:textId="77777777" w:rsidR="007851F0" w:rsidRDefault="007851F0">
      <w:pPr>
        <w:pStyle w:val="BodyText"/>
        <w:rPr>
          <w:sz w:val="20"/>
        </w:rPr>
      </w:pPr>
    </w:p>
    <w:p w14:paraId="20EF512E" w14:textId="77777777" w:rsidR="007851F0" w:rsidRDefault="007851F0">
      <w:pPr>
        <w:pStyle w:val="BodyText"/>
        <w:rPr>
          <w:sz w:val="20"/>
        </w:rPr>
      </w:pPr>
    </w:p>
    <w:p w14:paraId="180A1154" w14:textId="77777777" w:rsidR="007851F0" w:rsidRDefault="007851F0">
      <w:pPr>
        <w:pStyle w:val="BodyText"/>
        <w:rPr>
          <w:sz w:val="20"/>
        </w:rPr>
      </w:pPr>
    </w:p>
    <w:p w14:paraId="55477F28" w14:textId="77777777" w:rsidR="007851F0" w:rsidRDefault="007851F0">
      <w:pPr>
        <w:pStyle w:val="BodyText"/>
        <w:rPr>
          <w:sz w:val="20"/>
        </w:rPr>
      </w:pPr>
    </w:p>
    <w:p w14:paraId="32E611DA" w14:textId="77777777" w:rsidR="007851F0" w:rsidRDefault="003168AD">
      <w:pPr>
        <w:pStyle w:val="Heading1"/>
        <w:spacing w:before="254"/>
      </w:pPr>
      <w:r>
        <w:rPr>
          <w:color w:val="550571"/>
        </w:rPr>
        <w:t>How are we doing?</w:t>
      </w:r>
    </w:p>
    <w:p w14:paraId="3F479663" w14:textId="77777777" w:rsidR="007851F0" w:rsidRDefault="007851F0">
      <w:pPr>
        <w:pStyle w:val="BodyText"/>
        <w:spacing w:before="2"/>
        <w:rPr>
          <w:b/>
          <w:sz w:val="26"/>
        </w:rPr>
      </w:pPr>
    </w:p>
    <w:p w14:paraId="01C8594A" w14:textId="3D872676" w:rsidR="007851F0" w:rsidRDefault="003168AD" w:rsidP="000C30E9">
      <w:pPr>
        <w:pStyle w:val="BodyText"/>
        <w:spacing w:line="228" w:lineRule="auto"/>
        <w:ind w:left="101"/>
      </w:pPr>
      <w:r>
        <w:t>In the spirit of our approach to performance management we welcome your feedback. Your answers to these questions will help us assess the usability of this guidance document</w:t>
      </w:r>
      <w:r w:rsidR="000C30E9">
        <w:t>:</w:t>
      </w:r>
    </w:p>
    <w:p w14:paraId="7E1622F4" w14:textId="77777777" w:rsidR="007851F0" w:rsidRDefault="007851F0">
      <w:pPr>
        <w:pStyle w:val="BodyText"/>
        <w:spacing w:before="6"/>
        <w:rPr>
          <w:sz w:val="21"/>
        </w:rPr>
      </w:pPr>
    </w:p>
    <w:p w14:paraId="3247D7E4" w14:textId="77777777" w:rsidR="007851F0" w:rsidRDefault="003168AD">
      <w:pPr>
        <w:pStyle w:val="ListParagraph"/>
        <w:numPr>
          <w:ilvl w:val="0"/>
          <w:numId w:val="1"/>
        </w:numPr>
        <w:tabs>
          <w:tab w:val="left" w:pos="1234"/>
          <w:tab w:val="left" w:pos="1235"/>
        </w:tabs>
        <w:spacing w:line="268" w:lineRule="exact"/>
        <w:rPr>
          <w:sz w:val="24"/>
        </w:rPr>
      </w:pPr>
      <w:r>
        <w:rPr>
          <w:sz w:val="24"/>
        </w:rPr>
        <w:t>I understand how my objectives support the delivery of the strategic and office</w:t>
      </w:r>
      <w:r>
        <w:rPr>
          <w:spacing w:val="-27"/>
          <w:sz w:val="24"/>
        </w:rPr>
        <w:t xml:space="preserve"> </w:t>
      </w:r>
      <w:r>
        <w:rPr>
          <w:sz w:val="24"/>
        </w:rPr>
        <w:t>plans</w:t>
      </w:r>
    </w:p>
    <w:p w14:paraId="093209F1" w14:textId="77777777" w:rsidR="007851F0" w:rsidRDefault="003168AD">
      <w:pPr>
        <w:pStyle w:val="ListParagraph"/>
        <w:numPr>
          <w:ilvl w:val="0"/>
          <w:numId w:val="1"/>
        </w:numPr>
        <w:tabs>
          <w:tab w:val="left" w:pos="1234"/>
          <w:tab w:val="left" w:pos="1235"/>
        </w:tabs>
        <w:spacing w:line="260" w:lineRule="exact"/>
        <w:rPr>
          <w:sz w:val="24"/>
        </w:rPr>
      </w:pPr>
      <w:r>
        <w:rPr>
          <w:sz w:val="24"/>
        </w:rPr>
        <w:t>I receive ongoing feedback that helps my</w:t>
      </w:r>
      <w:r>
        <w:rPr>
          <w:spacing w:val="-12"/>
          <w:sz w:val="24"/>
        </w:rPr>
        <w:t xml:space="preserve"> </w:t>
      </w:r>
      <w:r>
        <w:rPr>
          <w:sz w:val="24"/>
        </w:rPr>
        <w:t>performance</w:t>
      </w:r>
    </w:p>
    <w:p w14:paraId="5FB41A4C" w14:textId="77777777" w:rsidR="007851F0" w:rsidRDefault="003168AD">
      <w:pPr>
        <w:pStyle w:val="ListParagraph"/>
        <w:numPr>
          <w:ilvl w:val="0"/>
          <w:numId w:val="1"/>
        </w:numPr>
        <w:tabs>
          <w:tab w:val="left" w:pos="1234"/>
          <w:tab w:val="left" w:pos="1235"/>
        </w:tabs>
        <w:spacing w:before="4" w:line="228" w:lineRule="auto"/>
        <w:ind w:right="1048"/>
        <w:rPr>
          <w:sz w:val="24"/>
        </w:rPr>
      </w:pPr>
      <w:r>
        <w:rPr>
          <w:sz w:val="24"/>
        </w:rPr>
        <w:t>I am confident that my manager considers my welfare and workload in setting my objectives</w:t>
      </w:r>
    </w:p>
    <w:p w14:paraId="1B61B4D9" w14:textId="77777777" w:rsidR="007851F0" w:rsidRDefault="003168AD">
      <w:pPr>
        <w:pStyle w:val="ListParagraph"/>
        <w:numPr>
          <w:ilvl w:val="0"/>
          <w:numId w:val="1"/>
        </w:numPr>
        <w:tabs>
          <w:tab w:val="left" w:pos="1234"/>
          <w:tab w:val="left" w:pos="1235"/>
        </w:tabs>
        <w:spacing w:line="256" w:lineRule="exact"/>
        <w:rPr>
          <w:sz w:val="24"/>
        </w:rPr>
      </w:pPr>
      <w:r>
        <w:rPr>
          <w:sz w:val="24"/>
        </w:rPr>
        <w:t>I feel my contribution to the team is</w:t>
      </w:r>
      <w:r>
        <w:rPr>
          <w:spacing w:val="-13"/>
          <w:sz w:val="24"/>
        </w:rPr>
        <w:t xml:space="preserve"> </w:t>
      </w:r>
      <w:r>
        <w:rPr>
          <w:sz w:val="24"/>
        </w:rPr>
        <w:t>valued</w:t>
      </w:r>
    </w:p>
    <w:p w14:paraId="0E639724" w14:textId="77777777" w:rsidR="007851F0" w:rsidRDefault="003168AD">
      <w:pPr>
        <w:pStyle w:val="ListParagraph"/>
        <w:numPr>
          <w:ilvl w:val="0"/>
          <w:numId w:val="1"/>
        </w:numPr>
        <w:tabs>
          <w:tab w:val="left" w:pos="1234"/>
          <w:tab w:val="left" w:pos="1235"/>
        </w:tabs>
        <w:spacing w:line="262" w:lineRule="exact"/>
        <w:rPr>
          <w:sz w:val="24"/>
        </w:rPr>
      </w:pPr>
      <w:r>
        <w:rPr>
          <w:sz w:val="24"/>
        </w:rPr>
        <w:t>My manager is approachable, and I can be open and honest about issues that</w:t>
      </w:r>
      <w:r>
        <w:rPr>
          <w:spacing w:val="-29"/>
          <w:sz w:val="24"/>
        </w:rPr>
        <w:t xml:space="preserve"> </w:t>
      </w:r>
      <w:r>
        <w:rPr>
          <w:sz w:val="24"/>
        </w:rPr>
        <w:t>are</w:t>
      </w:r>
    </w:p>
    <w:p w14:paraId="1DA9FD4C" w14:textId="77777777" w:rsidR="007851F0" w:rsidRDefault="003168AD">
      <w:pPr>
        <w:pStyle w:val="BodyText"/>
        <w:spacing w:line="261" w:lineRule="exact"/>
        <w:ind w:left="1234"/>
      </w:pPr>
      <w:r>
        <w:t>concerning me</w:t>
      </w:r>
    </w:p>
    <w:p w14:paraId="1D670F73" w14:textId="77777777" w:rsidR="007851F0" w:rsidRDefault="003168AD">
      <w:pPr>
        <w:pStyle w:val="ListParagraph"/>
        <w:numPr>
          <w:ilvl w:val="0"/>
          <w:numId w:val="1"/>
        </w:numPr>
        <w:tabs>
          <w:tab w:val="left" w:pos="1234"/>
          <w:tab w:val="left" w:pos="1235"/>
        </w:tabs>
        <w:spacing w:line="261" w:lineRule="exact"/>
        <w:rPr>
          <w:sz w:val="24"/>
        </w:rPr>
      </w:pPr>
      <w:r>
        <w:rPr>
          <w:sz w:val="24"/>
        </w:rPr>
        <w:t>I understand what’s expected of me and the process enables</w:t>
      </w:r>
      <w:r>
        <w:rPr>
          <w:spacing w:val="-10"/>
          <w:sz w:val="24"/>
        </w:rPr>
        <w:t xml:space="preserve"> </w:t>
      </w:r>
      <w:r>
        <w:rPr>
          <w:sz w:val="24"/>
        </w:rPr>
        <w:t>this</w:t>
      </w:r>
    </w:p>
    <w:p w14:paraId="15C86328" w14:textId="77777777" w:rsidR="007851F0" w:rsidRDefault="003168AD">
      <w:pPr>
        <w:pStyle w:val="ListParagraph"/>
        <w:numPr>
          <w:ilvl w:val="0"/>
          <w:numId w:val="1"/>
        </w:numPr>
        <w:tabs>
          <w:tab w:val="left" w:pos="1234"/>
          <w:tab w:val="left" w:pos="1235"/>
        </w:tabs>
        <w:spacing w:line="262" w:lineRule="exact"/>
        <w:rPr>
          <w:sz w:val="24"/>
        </w:rPr>
      </w:pPr>
      <w:r>
        <w:rPr>
          <w:sz w:val="24"/>
        </w:rPr>
        <w:t>I have the skills and confidence to perform my role, as defined through this</w:t>
      </w:r>
      <w:r>
        <w:rPr>
          <w:spacing w:val="-25"/>
          <w:sz w:val="24"/>
        </w:rPr>
        <w:t xml:space="preserve"> </w:t>
      </w:r>
      <w:r>
        <w:rPr>
          <w:sz w:val="24"/>
        </w:rPr>
        <w:t>process</w:t>
      </w:r>
    </w:p>
    <w:p w14:paraId="4390A7BC" w14:textId="006355A2" w:rsidR="007851F0" w:rsidRDefault="003168AD">
      <w:pPr>
        <w:pStyle w:val="ListParagraph"/>
        <w:numPr>
          <w:ilvl w:val="0"/>
          <w:numId w:val="1"/>
        </w:numPr>
        <w:tabs>
          <w:tab w:val="left" w:pos="1234"/>
          <w:tab w:val="left" w:pos="1235"/>
        </w:tabs>
        <w:spacing w:line="269" w:lineRule="exact"/>
        <w:rPr>
          <w:sz w:val="24"/>
        </w:rPr>
      </w:pPr>
      <w:r>
        <w:rPr>
          <w:sz w:val="24"/>
        </w:rPr>
        <w:t>I would welcome the opportunity to discuss the process in more detail with</w:t>
      </w:r>
      <w:r>
        <w:rPr>
          <w:spacing w:val="-27"/>
          <w:sz w:val="24"/>
        </w:rPr>
        <w:t xml:space="preserve"> </w:t>
      </w:r>
      <w:r w:rsidR="00D106B7">
        <w:rPr>
          <w:sz w:val="24"/>
        </w:rPr>
        <w:t>the People and Culture Office</w:t>
      </w:r>
    </w:p>
    <w:p w14:paraId="1F7FA599" w14:textId="77777777" w:rsidR="007851F0" w:rsidRDefault="007851F0">
      <w:pPr>
        <w:spacing w:line="269" w:lineRule="exact"/>
        <w:rPr>
          <w:sz w:val="24"/>
        </w:rPr>
        <w:sectPr w:rsidR="007851F0">
          <w:footerReference w:type="default" r:id="rId33"/>
          <w:pgSz w:w="11910" w:h="16840"/>
          <w:pgMar w:top="0" w:right="500" w:bottom="500" w:left="520" w:header="0" w:footer="315" w:gutter="0"/>
          <w:cols w:space="720"/>
        </w:sectPr>
      </w:pPr>
    </w:p>
    <w:p w14:paraId="7F00B14D" w14:textId="77777777" w:rsidR="007851F0" w:rsidRDefault="003168AD">
      <w:pPr>
        <w:spacing w:before="65"/>
        <w:ind w:left="135"/>
        <w:rPr>
          <w:b/>
          <w:sz w:val="52"/>
        </w:rPr>
      </w:pPr>
      <w:r>
        <w:rPr>
          <w:noProof/>
        </w:rPr>
        <w:lastRenderedPageBreak/>
        <w:drawing>
          <wp:anchor distT="0" distB="0" distL="0" distR="0" simplePos="0" relativeHeight="487331328" behindDoc="1" locked="0" layoutInCell="1" allowOverlap="1" wp14:anchorId="2475F9B2" wp14:editId="5CF8DC8F">
            <wp:simplePos x="0" y="0"/>
            <wp:positionH relativeFrom="page">
              <wp:posOffset>0</wp:posOffset>
            </wp:positionH>
            <wp:positionV relativeFrom="page">
              <wp:posOffset>4716455</wp:posOffset>
            </wp:positionV>
            <wp:extent cx="7554341" cy="5975926"/>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3" cstate="print"/>
                    <a:stretch>
                      <a:fillRect/>
                    </a:stretch>
                  </pic:blipFill>
                  <pic:spPr>
                    <a:xfrm>
                      <a:off x="0" y="0"/>
                      <a:ext cx="7554341" cy="5975926"/>
                    </a:xfrm>
                    <a:prstGeom prst="rect">
                      <a:avLst/>
                    </a:prstGeom>
                  </pic:spPr>
                </pic:pic>
              </a:graphicData>
            </a:graphic>
          </wp:anchor>
        </w:drawing>
      </w:r>
      <w:r>
        <w:rPr>
          <w:b/>
          <w:color w:val="500778"/>
          <w:sz w:val="52"/>
        </w:rPr>
        <w:t>Managing for Excellence:</w:t>
      </w:r>
    </w:p>
    <w:p w14:paraId="589EC531" w14:textId="77777777" w:rsidR="007851F0" w:rsidRDefault="007851F0">
      <w:pPr>
        <w:pStyle w:val="BodyText"/>
        <w:spacing w:before="1"/>
        <w:rPr>
          <w:b/>
          <w:sz w:val="65"/>
        </w:rPr>
      </w:pPr>
    </w:p>
    <w:p w14:paraId="5DFFCA22" w14:textId="77777777" w:rsidR="007851F0" w:rsidRDefault="003168AD">
      <w:pPr>
        <w:spacing w:line="271" w:lineRule="auto"/>
        <w:ind w:left="135" w:right="3395"/>
        <w:rPr>
          <w:b/>
          <w:sz w:val="52"/>
        </w:rPr>
      </w:pPr>
      <w:r>
        <w:rPr>
          <w:b/>
          <w:color w:val="500778"/>
          <w:sz w:val="52"/>
        </w:rPr>
        <w:t>Our approach to performance management</w:t>
      </w:r>
    </w:p>
    <w:p w14:paraId="38FA5251" w14:textId="77777777" w:rsidR="007851F0" w:rsidRDefault="007851F0">
      <w:pPr>
        <w:pStyle w:val="BodyText"/>
        <w:rPr>
          <w:b/>
          <w:sz w:val="20"/>
        </w:rPr>
      </w:pPr>
    </w:p>
    <w:p w14:paraId="7634D0B4" w14:textId="77777777" w:rsidR="007851F0" w:rsidRDefault="007851F0">
      <w:pPr>
        <w:pStyle w:val="BodyText"/>
        <w:rPr>
          <w:b/>
          <w:sz w:val="22"/>
        </w:rPr>
      </w:pPr>
    </w:p>
    <w:p w14:paraId="63377D14" w14:textId="77777777" w:rsidR="007851F0" w:rsidRDefault="003168AD">
      <w:pPr>
        <w:spacing w:before="85" w:line="645" w:lineRule="auto"/>
        <w:ind w:left="101" w:right="3185"/>
        <w:rPr>
          <w:i/>
          <w:sz w:val="48"/>
        </w:rPr>
      </w:pPr>
      <w:r>
        <w:rPr>
          <w:b/>
          <w:i/>
          <w:sz w:val="48"/>
        </w:rPr>
        <w:t xml:space="preserve">For further information contact: </w:t>
      </w:r>
      <w:hyperlink r:id="rId34">
        <w:r>
          <w:rPr>
            <w:i/>
            <w:sz w:val="48"/>
          </w:rPr>
          <w:t>HumanResources@parliament.scot</w:t>
        </w:r>
      </w:hyperlink>
      <w:r>
        <w:rPr>
          <w:i/>
          <w:sz w:val="48"/>
        </w:rPr>
        <w:t xml:space="preserve"> 0131 348 6500</w:t>
      </w:r>
    </w:p>
    <w:sectPr w:rsidR="007851F0">
      <w:footerReference w:type="default" r:id="rId35"/>
      <w:pgSz w:w="11910" w:h="16840"/>
      <w:pgMar w:top="960" w:right="500" w:bottom="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C4535" w14:textId="77777777" w:rsidR="003168AD" w:rsidRDefault="003168AD">
      <w:r>
        <w:separator/>
      </w:r>
    </w:p>
  </w:endnote>
  <w:endnote w:type="continuationSeparator" w:id="0">
    <w:p w14:paraId="0098939B" w14:textId="77777777" w:rsidR="003168AD" w:rsidRDefault="0031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79FE" w14:textId="77777777" w:rsidR="007851F0" w:rsidRDefault="00B75EDC">
    <w:pPr>
      <w:pStyle w:val="BodyText"/>
      <w:spacing w:line="14" w:lineRule="auto"/>
      <w:rPr>
        <w:sz w:val="20"/>
      </w:rPr>
    </w:pPr>
    <w:r>
      <w:pict w14:anchorId="1961A3B9">
        <v:shapetype id="_x0000_t202" coordsize="21600,21600" o:spt="202" path="m,l,21600r21600,l21600,xe">
          <v:stroke joinstyle="miter"/>
          <v:path gradientshapeok="t" o:connecttype="rect"/>
        </v:shapetype>
        <v:shape id="_x0000_s2050" type="#_x0000_t202" style="position:absolute;margin-left:291.15pt;margin-top:815.15pt;width:12.7pt;height:15.45pt;z-index:-15990784;mso-position-horizontal-relative:page;mso-position-vertical-relative:page" filled="f" stroked="f">
          <v:textbox style="mso-next-textbox:#_x0000_s2050" inset="0,0,0,0">
            <w:txbxContent>
              <w:p w14:paraId="1BA7222D" w14:textId="77777777" w:rsidR="007851F0" w:rsidRDefault="003168AD">
                <w:pPr>
                  <w:spacing w:before="12"/>
                  <w:ind w:left="60"/>
                  <w:rPr>
                    <w:i/>
                    <w:sz w:val="24"/>
                  </w:rPr>
                </w:pPr>
                <w:r>
                  <w:fldChar w:fldCharType="begin"/>
                </w:r>
                <w:r>
                  <w:rPr>
                    <w:i/>
                    <w:sz w:val="24"/>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BA15" w14:textId="77777777" w:rsidR="007851F0" w:rsidRDefault="00B75EDC">
    <w:pPr>
      <w:pStyle w:val="BodyText"/>
      <w:spacing w:line="14" w:lineRule="auto"/>
      <w:rPr>
        <w:sz w:val="20"/>
      </w:rPr>
    </w:pPr>
    <w:r>
      <w:pict w14:anchorId="51D2B644">
        <v:shapetype id="_x0000_t202" coordsize="21600,21600" o:spt="202" path="m,l,21600r21600,l21600,xe">
          <v:stroke joinstyle="miter"/>
          <v:path gradientshapeok="t" o:connecttype="rect"/>
        </v:shapetype>
        <v:shape id="_x0000_s2049" type="#_x0000_t202" style="position:absolute;margin-left:289.8pt;margin-top:815.15pt;width:15.45pt;height:15.45pt;z-index:-15990272;mso-position-horizontal-relative:page;mso-position-vertical-relative:page" filled="f" stroked="f">
          <v:textbox inset="0,0,0,0">
            <w:txbxContent>
              <w:p w14:paraId="4E55D84E" w14:textId="77777777" w:rsidR="007851F0" w:rsidRDefault="003168AD">
                <w:pPr>
                  <w:spacing w:before="12"/>
                  <w:ind w:left="20"/>
                  <w:rPr>
                    <w:i/>
                    <w:sz w:val="24"/>
                  </w:rPr>
                </w:pPr>
                <w:r>
                  <w:rPr>
                    <w:i/>
                    <w:sz w:val="24"/>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68AC" w14:textId="77777777" w:rsidR="007851F0" w:rsidRDefault="007851F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141E1" w14:textId="77777777" w:rsidR="003168AD" w:rsidRDefault="003168AD">
      <w:r>
        <w:separator/>
      </w:r>
    </w:p>
  </w:footnote>
  <w:footnote w:type="continuationSeparator" w:id="0">
    <w:p w14:paraId="1108C802" w14:textId="77777777" w:rsidR="003168AD" w:rsidRDefault="00316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282B"/>
    <w:multiLevelType w:val="hybridMultilevel"/>
    <w:tmpl w:val="4A700486"/>
    <w:lvl w:ilvl="0" w:tplc="0AF234B6">
      <w:numFmt w:val="bullet"/>
      <w:lvlText w:val=""/>
      <w:lvlJc w:val="left"/>
      <w:pPr>
        <w:ind w:left="1234" w:hanging="567"/>
      </w:pPr>
      <w:rPr>
        <w:rFonts w:ascii="Symbol" w:eastAsia="Symbol" w:hAnsi="Symbol" w:cs="Symbol" w:hint="default"/>
        <w:w w:val="99"/>
        <w:sz w:val="20"/>
        <w:szCs w:val="20"/>
        <w:lang w:val="en-GB" w:eastAsia="en-US" w:bidi="ar-SA"/>
      </w:rPr>
    </w:lvl>
    <w:lvl w:ilvl="1" w:tplc="8CA28F36">
      <w:numFmt w:val="bullet"/>
      <w:lvlText w:val="•"/>
      <w:lvlJc w:val="left"/>
      <w:pPr>
        <w:ind w:left="2204" w:hanging="567"/>
      </w:pPr>
      <w:rPr>
        <w:rFonts w:hint="default"/>
        <w:lang w:val="en-GB" w:eastAsia="en-US" w:bidi="ar-SA"/>
      </w:rPr>
    </w:lvl>
    <w:lvl w:ilvl="2" w:tplc="AA2A87AE">
      <w:numFmt w:val="bullet"/>
      <w:lvlText w:val="•"/>
      <w:lvlJc w:val="left"/>
      <w:pPr>
        <w:ind w:left="3169" w:hanging="567"/>
      </w:pPr>
      <w:rPr>
        <w:rFonts w:hint="default"/>
        <w:lang w:val="en-GB" w:eastAsia="en-US" w:bidi="ar-SA"/>
      </w:rPr>
    </w:lvl>
    <w:lvl w:ilvl="3" w:tplc="C2F01DD4">
      <w:numFmt w:val="bullet"/>
      <w:lvlText w:val="•"/>
      <w:lvlJc w:val="left"/>
      <w:pPr>
        <w:ind w:left="4133" w:hanging="567"/>
      </w:pPr>
      <w:rPr>
        <w:rFonts w:hint="default"/>
        <w:lang w:val="en-GB" w:eastAsia="en-US" w:bidi="ar-SA"/>
      </w:rPr>
    </w:lvl>
    <w:lvl w:ilvl="4" w:tplc="BBEE0F44">
      <w:numFmt w:val="bullet"/>
      <w:lvlText w:val="•"/>
      <w:lvlJc w:val="left"/>
      <w:pPr>
        <w:ind w:left="5098" w:hanging="567"/>
      </w:pPr>
      <w:rPr>
        <w:rFonts w:hint="default"/>
        <w:lang w:val="en-GB" w:eastAsia="en-US" w:bidi="ar-SA"/>
      </w:rPr>
    </w:lvl>
    <w:lvl w:ilvl="5" w:tplc="F0601C8A">
      <w:numFmt w:val="bullet"/>
      <w:lvlText w:val="•"/>
      <w:lvlJc w:val="left"/>
      <w:pPr>
        <w:ind w:left="6063" w:hanging="567"/>
      </w:pPr>
      <w:rPr>
        <w:rFonts w:hint="default"/>
        <w:lang w:val="en-GB" w:eastAsia="en-US" w:bidi="ar-SA"/>
      </w:rPr>
    </w:lvl>
    <w:lvl w:ilvl="6" w:tplc="46849D9E">
      <w:numFmt w:val="bullet"/>
      <w:lvlText w:val="•"/>
      <w:lvlJc w:val="left"/>
      <w:pPr>
        <w:ind w:left="7027" w:hanging="567"/>
      </w:pPr>
      <w:rPr>
        <w:rFonts w:hint="default"/>
        <w:lang w:val="en-GB" w:eastAsia="en-US" w:bidi="ar-SA"/>
      </w:rPr>
    </w:lvl>
    <w:lvl w:ilvl="7" w:tplc="4EE28202">
      <w:numFmt w:val="bullet"/>
      <w:lvlText w:val="•"/>
      <w:lvlJc w:val="left"/>
      <w:pPr>
        <w:ind w:left="7992" w:hanging="567"/>
      </w:pPr>
      <w:rPr>
        <w:rFonts w:hint="default"/>
        <w:lang w:val="en-GB" w:eastAsia="en-US" w:bidi="ar-SA"/>
      </w:rPr>
    </w:lvl>
    <w:lvl w:ilvl="8" w:tplc="25CC6102">
      <w:numFmt w:val="bullet"/>
      <w:lvlText w:val="•"/>
      <w:lvlJc w:val="left"/>
      <w:pPr>
        <w:ind w:left="8957" w:hanging="567"/>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51F0"/>
    <w:rsid w:val="00002A89"/>
    <w:rsid w:val="00006926"/>
    <w:rsid w:val="000072F3"/>
    <w:rsid w:val="00011AA8"/>
    <w:rsid w:val="000528DA"/>
    <w:rsid w:val="000914F7"/>
    <w:rsid w:val="00095179"/>
    <w:rsid w:val="000A2833"/>
    <w:rsid w:val="000A387D"/>
    <w:rsid w:val="000B43C6"/>
    <w:rsid w:val="000B534A"/>
    <w:rsid w:val="000B5BA2"/>
    <w:rsid w:val="000C30E9"/>
    <w:rsid w:val="000C37BB"/>
    <w:rsid w:val="00124599"/>
    <w:rsid w:val="00131DA9"/>
    <w:rsid w:val="001324CF"/>
    <w:rsid w:val="00161C12"/>
    <w:rsid w:val="00164076"/>
    <w:rsid w:val="001928D7"/>
    <w:rsid w:val="001C33FA"/>
    <w:rsid w:val="001C42ED"/>
    <w:rsid w:val="001C5A44"/>
    <w:rsid w:val="001F0EC7"/>
    <w:rsid w:val="00246236"/>
    <w:rsid w:val="00253898"/>
    <w:rsid w:val="00257D3F"/>
    <w:rsid w:val="00282B04"/>
    <w:rsid w:val="0028358A"/>
    <w:rsid w:val="00290ED9"/>
    <w:rsid w:val="002C06BD"/>
    <w:rsid w:val="002D7327"/>
    <w:rsid w:val="00315AC7"/>
    <w:rsid w:val="003168AD"/>
    <w:rsid w:val="00335D5D"/>
    <w:rsid w:val="00383579"/>
    <w:rsid w:val="00392AE6"/>
    <w:rsid w:val="003A4373"/>
    <w:rsid w:val="003A50B3"/>
    <w:rsid w:val="003E6B3C"/>
    <w:rsid w:val="003F6177"/>
    <w:rsid w:val="00401961"/>
    <w:rsid w:val="00425DF6"/>
    <w:rsid w:val="00437DF3"/>
    <w:rsid w:val="004A0EBE"/>
    <w:rsid w:val="004B4A9D"/>
    <w:rsid w:val="004F75D3"/>
    <w:rsid w:val="00513422"/>
    <w:rsid w:val="00517BB6"/>
    <w:rsid w:val="0052073C"/>
    <w:rsid w:val="00540E98"/>
    <w:rsid w:val="00542F49"/>
    <w:rsid w:val="0054511C"/>
    <w:rsid w:val="005507D1"/>
    <w:rsid w:val="005951EE"/>
    <w:rsid w:val="005C33B4"/>
    <w:rsid w:val="005C37F2"/>
    <w:rsid w:val="00612736"/>
    <w:rsid w:val="00635332"/>
    <w:rsid w:val="00646DA0"/>
    <w:rsid w:val="00652DE6"/>
    <w:rsid w:val="00653D08"/>
    <w:rsid w:val="00654B73"/>
    <w:rsid w:val="00683366"/>
    <w:rsid w:val="00684EC9"/>
    <w:rsid w:val="006C2D54"/>
    <w:rsid w:val="006D13A4"/>
    <w:rsid w:val="006E5606"/>
    <w:rsid w:val="00711A63"/>
    <w:rsid w:val="00733FBF"/>
    <w:rsid w:val="007448A7"/>
    <w:rsid w:val="00744FAB"/>
    <w:rsid w:val="007502AE"/>
    <w:rsid w:val="00752E50"/>
    <w:rsid w:val="00756BF6"/>
    <w:rsid w:val="007851F0"/>
    <w:rsid w:val="0079442E"/>
    <w:rsid w:val="007A2E23"/>
    <w:rsid w:val="007A6562"/>
    <w:rsid w:val="007B4AE7"/>
    <w:rsid w:val="007B4B48"/>
    <w:rsid w:val="007B6B9F"/>
    <w:rsid w:val="007C1B89"/>
    <w:rsid w:val="007C7B5D"/>
    <w:rsid w:val="00803CC5"/>
    <w:rsid w:val="008431C3"/>
    <w:rsid w:val="00897F39"/>
    <w:rsid w:val="008B4E20"/>
    <w:rsid w:val="008D7A5A"/>
    <w:rsid w:val="00902380"/>
    <w:rsid w:val="00907CFE"/>
    <w:rsid w:val="00913202"/>
    <w:rsid w:val="00923EB5"/>
    <w:rsid w:val="00973B85"/>
    <w:rsid w:val="009A6347"/>
    <w:rsid w:val="009F5798"/>
    <w:rsid w:val="00A1036E"/>
    <w:rsid w:val="00A42ED9"/>
    <w:rsid w:val="00A45CB8"/>
    <w:rsid w:val="00A63822"/>
    <w:rsid w:val="00AD10BD"/>
    <w:rsid w:val="00AD1D1A"/>
    <w:rsid w:val="00AD3160"/>
    <w:rsid w:val="00AD337C"/>
    <w:rsid w:val="00AF35CB"/>
    <w:rsid w:val="00B01E4D"/>
    <w:rsid w:val="00B139E5"/>
    <w:rsid w:val="00B2283C"/>
    <w:rsid w:val="00B24670"/>
    <w:rsid w:val="00B75EDC"/>
    <w:rsid w:val="00B76168"/>
    <w:rsid w:val="00B8251B"/>
    <w:rsid w:val="00BA7BDC"/>
    <w:rsid w:val="00BB7739"/>
    <w:rsid w:val="00C328C8"/>
    <w:rsid w:val="00C44269"/>
    <w:rsid w:val="00C87A9A"/>
    <w:rsid w:val="00C9640E"/>
    <w:rsid w:val="00C979FC"/>
    <w:rsid w:val="00CF24EC"/>
    <w:rsid w:val="00D106B7"/>
    <w:rsid w:val="00D22B7F"/>
    <w:rsid w:val="00D50BA1"/>
    <w:rsid w:val="00D658DF"/>
    <w:rsid w:val="00D86700"/>
    <w:rsid w:val="00D95E44"/>
    <w:rsid w:val="00D9735E"/>
    <w:rsid w:val="00DA503B"/>
    <w:rsid w:val="00DB6FD6"/>
    <w:rsid w:val="00DF1D6B"/>
    <w:rsid w:val="00E16D54"/>
    <w:rsid w:val="00EA1D84"/>
    <w:rsid w:val="00EA2047"/>
    <w:rsid w:val="00EA6A85"/>
    <w:rsid w:val="00EB5240"/>
    <w:rsid w:val="00ED5722"/>
    <w:rsid w:val="00EE6169"/>
    <w:rsid w:val="00F034BE"/>
    <w:rsid w:val="00F061EB"/>
    <w:rsid w:val="00F06E77"/>
    <w:rsid w:val="00F5131F"/>
    <w:rsid w:val="00F85CCA"/>
    <w:rsid w:val="00FA0CEC"/>
    <w:rsid w:val="00FC3292"/>
    <w:rsid w:val="00FE5D2D"/>
    <w:rsid w:val="00FF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6A20B1"/>
  <w15:docId w15:val="{60E4F8FE-DB2C-47F4-96EE-F8C1B381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1"/>
      <w:outlineLvl w:val="0"/>
    </w:pPr>
    <w:rPr>
      <w:b/>
      <w:bCs/>
      <w:sz w:val="28"/>
      <w:szCs w:val="28"/>
    </w:rPr>
  </w:style>
  <w:style w:type="paragraph" w:styleId="Heading2">
    <w:name w:val="heading 2"/>
    <w:basedOn w:val="Normal"/>
    <w:uiPriority w:val="9"/>
    <w:unhideWhenUsed/>
    <w:qFormat/>
    <w:pPr>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255"/>
    </w:pPr>
    <w:rPr>
      <w:b/>
      <w:bCs/>
      <w:sz w:val="56"/>
      <w:szCs w:val="56"/>
    </w:rPr>
  </w:style>
  <w:style w:type="paragraph" w:styleId="ListParagraph">
    <w:name w:val="List Paragraph"/>
    <w:basedOn w:val="Normal"/>
    <w:uiPriority w:val="1"/>
    <w:qFormat/>
    <w:pPr>
      <w:ind w:left="1234" w:hanging="56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061EB"/>
    <w:rPr>
      <w:sz w:val="16"/>
      <w:szCs w:val="16"/>
    </w:rPr>
  </w:style>
  <w:style w:type="paragraph" w:styleId="CommentText">
    <w:name w:val="annotation text"/>
    <w:basedOn w:val="Normal"/>
    <w:link w:val="CommentTextChar"/>
    <w:uiPriority w:val="99"/>
    <w:semiHidden/>
    <w:unhideWhenUsed/>
    <w:rsid w:val="00F061EB"/>
    <w:rPr>
      <w:sz w:val="20"/>
      <w:szCs w:val="20"/>
    </w:rPr>
  </w:style>
  <w:style w:type="character" w:customStyle="1" w:styleId="CommentTextChar">
    <w:name w:val="Comment Text Char"/>
    <w:basedOn w:val="DefaultParagraphFont"/>
    <w:link w:val="CommentText"/>
    <w:uiPriority w:val="99"/>
    <w:semiHidden/>
    <w:rsid w:val="00F061EB"/>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061EB"/>
    <w:rPr>
      <w:b/>
      <w:bCs/>
    </w:rPr>
  </w:style>
  <w:style w:type="character" w:customStyle="1" w:styleId="CommentSubjectChar">
    <w:name w:val="Comment Subject Char"/>
    <w:basedOn w:val="CommentTextChar"/>
    <w:link w:val="CommentSubject"/>
    <w:uiPriority w:val="99"/>
    <w:semiHidden/>
    <w:rsid w:val="00F061EB"/>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F06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EB"/>
    <w:rPr>
      <w:rFonts w:ascii="Segoe UI" w:eastAsia="Arial" w:hAnsi="Segoe UI" w:cs="Segoe UI"/>
      <w:sz w:val="18"/>
      <w:szCs w:val="18"/>
      <w:lang w:val="en-GB"/>
    </w:rPr>
  </w:style>
  <w:style w:type="character" w:styleId="Hyperlink">
    <w:name w:val="Hyperlink"/>
    <w:basedOn w:val="DefaultParagraphFont"/>
    <w:uiPriority w:val="99"/>
    <w:unhideWhenUsed/>
    <w:rsid w:val="00257D3F"/>
    <w:rPr>
      <w:color w:val="0000FF" w:themeColor="hyperlink"/>
      <w:u w:val="single"/>
    </w:rPr>
  </w:style>
  <w:style w:type="character" w:styleId="UnresolvedMention">
    <w:name w:val="Unresolved Mention"/>
    <w:basedOn w:val="DefaultParagraphFont"/>
    <w:uiPriority w:val="99"/>
    <w:semiHidden/>
    <w:unhideWhenUsed/>
    <w:rsid w:val="00257D3F"/>
    <w:rPr>
      <w:color w:val="605E5C"/>
      <w:shd w:val="clear" w:color="auto" w:fill="E1DFDD"/>
    </w:rPr>
  </w:style>
  <w:style w:type="character" w:styleId="FollowedHyperlink">
    <w:name w:val="FollowedHyperlink"/>
    <w:basedOn w:val="DefaultParagraphFont"/>
    <w:uiPriority w:val="99"/>
    <w:semiHidden/>
    <w:unhideWhenUsed/>
    <w:rsid w:val="00257D3F"/>
    <w:rPr>
      <w:color w:val="800080" w:themeColor="followedHyperlink"/>
      <w:u w:val="single"/>
    </w:rPr>
  </w:style>
  <w:style w:type="paragraph" w:styleId="NormalWeb">
    <w:name w:val="Normal (Web)"/>
    <w:basedOn w:val="Normal"/>
    <w:uiPriority w:val="99"/>
    <w:semiHidden/>
    <w:unhideWhenUsed/>
    <w:rsid w:val="005507D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0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08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archive2021.parliament.scot/abouttheparliament/22711.aspx" TargetMode="External"/><Relationship Id="rId26" Type="http://schemas.openxmlformats.org/officeDocument/2006/relationships/hyperlink" Target="https://archive2021.parliament.scot/intranet/115783.aspx" TargetMode="External"/><Relationship Id="rId3" Type="http://schemas.openxmlformats.org/officeDocument/2006/relationships/customXml" Target="../customXml/item3.xml"/><Relationship Id="rId21" Type="http://schemas.openxmlformats.org/officeDocument/2006/relationships/hyperlink" Target="https://www.spstaffhandbook.com/values" TargetMode="External"/><Relationship Id="rId34" Type="http://schemas.openxmlformats.org/officeDocument/2006/relationships/hyperlink" Target="mailto:HumanResources@parliament.sco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rchive2021.parliament.scot/abouttheparliament/46934.aspx" TargetMode="External"/><Relationship Id="rId25" Type="http://schemas.openxmlformats.org/officeDocument/2006/relationships/hyperlink" Target="http://hr/policy/Performance%20Management/PM%20Documents/OSCAR%20Model%20FINAL.docx?Web=1"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pstaffhandbook.com/values" TargetMode="External"/><Relationship Id="rId20" Type="http://schemas.openxmlformats.org/officeDocument/2006/relationships/image" Target="media/image4.png"/><Relationship Id="rId29" Type="http://schemas.openxmlformats.org/officeDocument/2006/relationships/hyperlink" Target="https://www.mindtools.com/pages/article/smart-goals.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rchive2021.parliament.scot/abouttheparliament/15027.aspx" TargetMode="External"/><Relationship Id="rId32" Type="http://schemas.openxmlformats.org/officeDocument/2006/relationships/hyperlink" Target="https://www.spstaffhandbook.com/managing-for-excellenc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archive2021.parliament.scot/abouttheparliament/15027.aspx"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hr/policy/Performance%20Management/PM%20Documents/RACI%20tool.docx?Web=1" TargetMode="External"/><Relationship Id="rId31" Type="http://schemas.openxmlformats.org/officeDocument/2006/relationships/hyperlink" Target="https://68e964d4-3a85-4c03-89f7-d6c59f31a423.filesusr.com/ugd/575088_067256b256444b6fbde40cf9bebd2b17.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planrep/SitePages/Office%20Planning%20Portal.aspx" TargetMode="External"/><Relationship Id="rId27" Type="http://schemas.openxmlformats.org/officeDocument/2006/relationships/image" Target="media/image5.png"/><Relationship Id="rId30" Type="http://schemas.openxmlformats.org/officeDocument/2006/relationships/hyperlink" Target="http://hr/policy/Performance%20Management/PM%20Documents/Performance%20management%20Toolkit.docx?Web=1"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HR policy document" ma:contentTypeID="0x010100632D0FD7D2EC4A41966F9B23650F6850640010CDDE6022B11F4AB20BB7E1FD1343B5" ma:contentTypeVersion="40" ma:contentTypeDescription="" ma:contentTypeScope="" ma:versionID="bb316cde579d30299a8c84fb09d1fff2">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abb462db779813134b260095b5c947d1"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nd33f23bd3244702afaf7f41bd4f237d" minOccurs="0"/>
                <xsd:element ref="ns3:Disposal_x0020_trigger_x0020_date" minOccurs="0"/>
                <xsd:element ref="ns3:Original_x0020_created" minOccurs="0"/>
                <xsd:element ref="ns3:Original_x0020_author" minOccurs="0"/>
                <xsd:element ref="ns3:Original_x0020_modified" minOccurs="0"/>
                <xsd:element ref="ns3:iaae0d79c7284786944374fc14dafb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71e7c8c-9d8d-4425-abdb-3e8d7c363a61}" ma:internalName="TaxCatchAll" ma:showField="CatchAllData"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71e7c8c-9d8d-4425-abdb-3e8d7c363a61}" ma:internalName="TaxCatchAllLabel" ma:readOnly="true" ma:showField="CatchAllDataLabel"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nd33f23bd3244702afaf7f41bd4f237d" ma:index="22" nillable="true" ma:taxonomy="true" ma:internalName="nd33f23bd3244702afaf7f41bd4f237d" ma:taxonomyFieldName="Record_x0020_classification" ma:displayName="Record classification" ma:default="" ma:fieldId="{7d33f23b-d324-4702-afaf-7f41bd4f237d}" ma:sspId="29520354-60ee-4851-b0d3-4d1ffc9b6630" ma:termSetId="4715f84a-38fd-4106-b98b-ed29d465c2e0" ma:anchorId="00000000-0000-0000-0000-000000000000" ma:open="false" ma:isKeyword="false">
      <xsd:complexType>
        <xsd:sequence>
          <xsd:element ref="pc:Terms" minOccurs="0" maxOccurs="1"/>
        </xsd:sequence>
      </xsd:complexType>
    </xsd:element>
    <xsd:element name="Disposal_x0020_trigger_x0020_date" ma:index="23"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Original_x0020_created" ma:index="24" nillable="true" ma:displayName="Original created" ma:description="Original date of creation of the resource (before migration to SharePoint 2013 (DRM system))" ma:format="DateTime" ma:hidden="true" ma:internalName="Original_x0020_created" ma:readOnly="false">
      <xsd:simpleType>
        <xsd:restriction base="dms:DateTime"/>
      </xsd:simpleType>
    </xsd:element>
    <xsd:element name="Original_x0020_author" ma:index="25" nillable="true" ma:displayName="Original author" ma:description="Original entity responsible for making the resource (before migration to SharePoint 2013 (DRM system))" ma:hidden="true" ma:internalName="Original_x0020_author" ma:readOnly="false">
      <xsd:simpleType>
        <xsd:restriction base="dms:Text">
          <xsd:maxLength value="255"/>
        </xsd:restriction>
      </xsd:simpleType>
    </xsd:element>
    <xsd:element name="Original_x0020_modified" ma:index="26" nillable="true" ma:displayName="Original modified" ma:description="Original date on which the resource was changed (before migration to SharePoint 2013 (DRM system))" ma:format="DateTime" ma:hidden="true" ma:internalName="Original_x0020_modified" ma:readOnly="false">
      <xsd:simpleType>
        <xsd:restriction base="dms:DateTime"/>
      </xsd:simpleType>
    </xsd:element>
    <xsd:element name="iaae0d79c7284786944374fc14dafbd3" ma:index="27" ma:taxonomy="true" ma:internalName="iaae0d79c7284786944374fc14dafbd3" ma:taxonomyFieldName="HR_x0020_policy" ma:displayName="HR policy" ma:default="" ma:fieldId="{2aae0d79-c728-4786-9443-74fc14dafbd3}" ma:sspId="29520354-60ee-4851-b0d3-4d1ffc9b6630" ma:termSetId="89643b4c-4e9b-4f97-bf70-4e94c01462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6"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bc594c06ad0844898f20a52c24198475>
    <_Publisher xmlns="http://schemas.microsoft.com/sharepoint/v3/fields">The Scottish Parliament</_Publisher>
    <iaae0d79c7284786944374fc14dafbd3 xmlns="21141c76-a131-4377-97a3-508a419862f1">
      <Terms xmlns="http://schemas.microsoft.com/office/infopath/2007/PartnerControls">
        <TermInfo xmlns="http://schemas.microsoft.com/office/infopath/2007/PartnerControls">
          <TermName xmlns="http://schemas.microsoft.com/office/infopath/2007/PartnerControls">Staff handbook policies</TermName>
          <TermId xmlns="http://schemas.microsoft.com/office/infopath/2007/PartnerControls">8c7ba6ed-d70e-4ad3-a5d4-520ac340d434</TermId>
        </TermInfo>
      </Terms>
    </iaae0d79c7284786944374fc14dafbd3>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1</Value>
      <Value>153</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Original_x0020_modified xmlns="21141c76-a131-4377-97a3-508a419862f1" xsi:nil="true"/>
    <Original_x0020_created xmlns="21141c76-a131-4377-97a3-508a419862f1" xsi:nil="true"/>
    <Original_x0020_author xmlns="21141c76-a131-4377-97a3-508a419862f1" xsi:nil="true"/>
    <nd33f23bd3244702afaf7f41bd4f237d xmlns="21141c76-a131-4377-97a3-508a419862f1">
      <Terms xmlns="http://schemas.microsoft.com/office/infopath/2007/PartnerControls"/>
    </nd33f23bd3244702afaf7f41bd4f237d>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520354-60ee-4851-b0d3-4d1ffc9b6630" ContentTypeId="0x010100632D0FD7D2EC4A41966F9B23650F68506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977F-715C-487D-B44B-8E09E7C0E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43F44-60EB-4ECA-90C5-CF9805F97776}">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21141c76-a131-4377-97a3-508a419862f1"/>
    <ds:schemaRef ds:uri="http://purl.org/dc/dcmitype/"/>
    <ds:schemaRef ds:uri="http://schemas.microsoft.com/office/infopath/2007/PartnerControls"/>
    <ds:schemaRef ds:uri="http://schemas.microsoft.com/sharepoint/v3/field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0C3A194-CE58-4101-BD34-B8ABBD56F03A}">
  <ds:schemaRefs>
    <ds:schemaRef ds:uri="http://schemas.microsoft.com/office/2006/metadata/customXsn"/>
  </ds:schemaRefs>
</ds:datastoreItem>
</file>

<file path=customXml/itemProps4.xml><?xml version="1.0" encoding="utf-8"?>
<ds:datastoreItem xmlns:ds="http://schemas.openxmlformats.org/officeDocument/2006/customXml" ds:itemID="{C49BF03F-9DF5-4913-BB8E-1DAB39072709}">
  <ds:schemaRefs>
    <ds:schemaRef ds:uri="http://schemas.microsoft.com/sharepoint/v3/contenttype/forms"/>
  </ds:schemaRefs>
</ds:datastoreItem>
</file>

<file path=customXml/itemProps5.xml><?xml version="1.0" encoding="utf-8"?>
<ds:datastoreItem xmlns:ds="http://schemas.openxmlformats.org/officeDocument/2006/customXml" ds:itemID="{B07C5143-F3D6-4FF0-8812-FCC99D667894}">
  <ds:schemaRefs>
    <ds:schemaRef ds:uri="Microsoft.SharePoint.Taxonomy.ContentTypeSync"/>
  </ds:schemaRefs>
</ds:datastoreItem>
</file>

<file path=customXml/itemProps6.xml><?xml version="1.0" encoding="utf-8"?>
<ds:datastoreItem xmlns:ds="http://schemas.openxmlformats.org/officeDocument/2006/customXml" ds:itemID="{DDA5FFFC-6776-4DF6-90C9-74C08091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10</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Managing for Excellence: Our Approach to Performance Management</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for Excellence: Our Approach to Performance Management</dc:title>
  <dc:creator>Peters MD (Michael)</dc:creator>
  <cp:lastModifiedBy>Tod JJ (Joanna)</cp:lastModifiedBy>
  <cp:revision>132</cp:revision>
  <dcterms:created xsi:type="dcterms:W3CDTF">2020-09-25T10:55:00Z</dcterms:created>
  <dcterms:modified xsi:type="dcterms:W3CDTF">2021-07-28T15:07:00Z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Publisher for Office 365</vt:lpwstr>
  </property>
  <property fmtid="{D5CDD505-2E9C-101B-9397-08002B2CF9AE}" pid="4" name="LastSaved">
    <vt:filetime>2020-09-25T00:00:00Z</vt:filetime>
  </property>
  <property fmtid="{D5CDD505-2E9C-101B-9397-08002B2CF9AE}" pid="5" name="ContentTypeId">
    <vt:lpwstr>0x010100632D0FD7D2EC4A41966F9B23650F6850640010CDDE6022B11F4AB20BB7E1FD1343B5</vt:lpwstr>
  </property>
  <property fmtid="{D5CDD505-2E9C-101B-9397-08002B2CF9AE}" pid="6" name="_cx_NationalCaveats">
    <vt:lpwstr/>
  </property>
  <property fmtid="{D5CDD505-2E9C-101B-9397-08002B2CF9AE}" pid="7" name="Document type">
    <vt:lpwstr/>
  </property>
  <property fmtid="{D5CDD505-2E9C-101B-9397-08002B2CF9AE}" pid="8" name="_cx_SecurityMarkings">
    <vt:lpwstr/>
  </property>
  <property fmtid="{D5CDD505-2E9C-101B-9397-08002B2CF9AE}" pid="9" name="Language1">
    <vt:lpwstr>1;#English|8f5ff656-5a7e-462f-b6ae-4a4400758434</vt:lpwstr>
  </property>
  <property fmtid="{D5CDD505-2E9C-101B-9397-08002B2CF9AE}" pid="10" name="HR policy">
    <vt:lpwstr>153;#Staff handbook policies|8c7ba6ed-d70e-4ad3-a5d4-520ac340d434</vt:lpwstr>
  </property>
  <property fmtid="{D5CDD505-2E9C-101B-9397-08002B2CF9AE}" pid="11" name="Record classification">
    <vt:lpwstr/>
  </property>
</Properties>
</file>